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30701" w14:textId="7267772F" w:rsidR="00CB4A77" w:rsidRDefault="00CB4A77" w:rsidP="00B3053B">
      <w:pPr>
        <w:spacing w:line="260" w:lineRule="atLeast"/>
        <w:jc w:val="center"/>
        <w:rPr>
          <w:rFonts w:ascii="Verdana" w:hAnsi="Verdana" w:cs="Arial"/>
          <w:b/>
          <w:w w:val="90"/>
          <w:sz w:val="20"/>
          <w:szCs w:val="20"/>
          <w:lang w:eastAsia="en-US"/>
        </w:rPr>
      </w:pPr>
      <w:r w:rsidRPr="00815215">
        <w:rPr>
          <w:rFonts w:ascii="Verdana" w:hAnsi="Verdana" w:cs="Arial"/>
          <w:b/>
          <w:w w:val="90"/>
          <w:sz w:val="20"/>
          <w:szCs w:val="20"/>
          <w:lang w:eastAsia="en-US"/>
        </w:rPr>
        <w:t>OPIS PRZEDMIOTU ZAMÓWIENIA</w:t>
      </w:r>
    </w:p>
    <w:p w14:paraId="4B908129" w14:textId="77777777" w:rsidR="00CB4A77" w:rsidRDefault="00CB4A77" w:rsidP="00B3053B">
      <w:pPr>
        <w:spacing w:line="260" w:lineRule="atLeast"/>
        <w:jc w:val="center"/>
        <w:rPr>
          <w:rFonts w:ascii="Verdana" w:hAnsi="Verdana" w:cs="Arial"/>
          <w:b/>
          <w:w w:val="90"/>
          <w:sz w:val="20"/>
          <w:szCs w:val="20"/>
          <w:lang w:eastAsia="en-US"/>
        </w:rPr>
      </w:pPr>
    </w:p>
    <w:p w14:paraId="01B7ECE5" w14:textId="6EBDCF84" w:rsidR="0082172B" w:rsidRDefault="00CB4A77" w:rsidP="00B3053B">
      <w:pPr>
        <w:spacing w:line="260" w:lineRule="atLeast"/>
        <w:jc w:val="both"/>
        <w:rPr>
          <w:rFonts w:ascii="Verdana" w:hAnsi="Verdana" w:cs="Arial"/>
          <w:w w:val="90"/>
          <w:sz w:val="20"/>
          <w:szCs w:val="20"/>
          <w:lang w:eastAsia="en-US"/>
        </w:rPr>
      </w:pPr>
      <w:r w:rsidRPr="004A3C89">
        <w:rPr>
          <w:rFonts w:ascii="Verdana" w:hAnsi="Verdana" w:cs="Arial"/>
          <w:w w:val="90"/>
          <w:sz w:val="20"/>
          <w:szCs w:val="20"/>
          <w:lang w:eastAsia="en-US"/>
        </w:rPr>
        <w:t xml:space="preserve">Przedmiotem zamówienia jest usługa polegająca na wsparciu funkcjonowania Oddziału GDDKIA </w:t>
      </w:r>
      <w:r w:rsidR="00D33CF6">
        <w:rPr>
          <w:rFonts w:ascii="Verdana" w:hAnsi="Verdana" w:cs="Arial"/>
          <w:w w:val="90"/>
          <w:sz w:val="20"/>
          <w:szCs w:val="20"/>
          <w:lang w:eastAsia="en-US"/>
        </w:rPr>
        <w:br/>
      </w:r>
      <w:r w:rsidRPr="004A3C89">
        <w:rPr>
          <w:rFonts w:ascii="Verdana" w:hAnsi="Verdana" w:cs="Arial"/>
          <w:w w:val="90"/>
          <w:sz w:val="20"/>
          <w:szCs w:val="20"/>
          <w:lang w:eastAsia="en-US"/>
        </w:rPr>
        <w:t>w Kielcach poprzez realiz</w:t>
      </w:r>
      <w:r w:rsidR="00A7086F">
        <w:rPr>
          <w:rFonts w:ascii="Verdana" w:hAnsi="Verdana" w:cs="Arial"/>
          <w:w w:val="90"/>
          <w:sz w:val="20"/>
          <w:szCs w:val="20"/>
          <w:lang w:eastAsia="en-US"/>
        </w:rPr>
        <w:t>ac</w:t>
      </w:r>
      <w:r w:rsidRPr="004A3C89">
        <w:rPr>
          <w:rFonts w:ascii="Verdana" w:hAnsi="Verdana" w:cs="Arial"/>
          <w:w w:val="90"/>
          <w:sz w:val="20"/>
          <w:szCs w:val="20"/>
          <w:lang w:eastAsia="en-US"/>
        </w:rPr>
        <w:t>j</w:t>
      </w:r>
      <w:r w:rsidR="00A7086F">
        <w:rPr>
          <w:rFonts w:ascii="Verdana" w:hAnsi="Verdana" w:cs="Arial"/>
          <w:w w:val="90"/>
          <w:sz w:val="20"/>
          <w:szCs w:val="20"/>
          <w:lang w:eastAsia="en-US"/>
        </w:rPr>
        <w:t>ę</w:t>
      </w:r>
      <w:r w:rsidRPr="004A3C89">
        <w:rPr>
          <w:rFonts w:ascii="Verdana" w:hAnsi="Verdana" w:cs="Arial"/>
          <w:w w:val="90"/>
          <w:sz w:val="20"/>
          <w:szCs w:val="20"/>
          <w:lang w:eastAsia="en-US"/>
        </w:rPr>
        <w:t xml:space="preserve"> usługi w zakresie</w:t>
      </w:r>
      <w:r w:rsidR="00A7086F">
        <w:rPr>
          <w:rFonts w:ascii="Verdana" w:hAnsi="Verdana" w:cs="Arial"/>
          <w:w w:val="90"/>
          <w:sz w:val="20"/>
          <w:szCs w:val="20"/>
          <w:lang w:eastAsia="en-US"/>
        </w:rPr>
        <w:t xml:space="preserve">: </w:t>
      </w:r>
      <w:r w:rsidR="0082172B">
        <w:rPr>
          <w:rFonts w:ascii="Verdana" w:hAnsi="Verdana" w:cs="Arial"/>
          <w:w w:val="90"/>
          <w:sz w:val="20"/>
          <w:szCs w:val="20"/>
          <w:lang w:eastAsia="en-US"/>
        </w:rPr>
        <w:t>K</w:t>
      </w:r>
      <w:r w:rsidRPr="004A3C89">
        <w:rPr>
          <w:rFonts w:ascii="Verdana" w:hAnsi="Verdana" w:cs="Arial"/>
          <w:w w:val="90"/>
          <w:sz w:val="20"/>
          <w:szCs w:val="20"/>
          <w:lang w:eastAsia="en-US"/>
        </w:rPr>
        <w:t xml:space="preserve">ierowania i obsługi </w:t>
      </w:r>
      <w:r>
        <w:rPr>
          <w:rFonts w:ascii="Verdana" w:hAnsi="Verdana" w:cs="Arial"/>
          <w:w w:val="90"/>
          <w:sz w:val="20"/>
          <w:szCs w:val="20"/>
          <w:lang w:eastAsia="en-US"/>
        </w:rPr>
        <w:t>codziennej samochodów służbowych</w:t>
      </w:r>
      <w:r w:rsidR="00A7086F">
        <w:rPr>
          <w:rFonts w:ascii="Verdana" w:hAnsi="Verdana" w:cs="Arial"/>
          <w:w w:val="90"/>
          <w:sz w:val="20"/>
          <w:szCs w:val="20"/>
          <w:lang w:eastAsia="en-US"/>
        </w:rPr>
        <w:t>.</w:t>
      </w:r>
      <w:r>
        <w:rPr>
          <w:rFonts w:ascii="Verdana" w:hAnsi="Verdana" w:cs="Arial"/>
          <w:w w:val="90"/>
          <w:sz w:val="20"/>
          <w:szCs w:val="20"/>
          <w:lang w:eastAsia="en-US"/>
        </w:rPr>
        <w:t xml:space="preserve"> </w:t>
      </w:r>
    </w:p>
    <w:p w14:paraId="0807CF5B" w14:textId="77777777" w:rsidR="00CB4A77" w:rsidRPr="004A3C89" w:rsidRDefault="00CB4A77" w:rsidP="00B3053B">
      <w:pPr>
        <w:spacing w:line="260" w:lineRule="atLeast"/>
        <w:jc w:val="both"/>
        <w:rPr>
          <w:rFonts w:ascii="Verdana" w:hAnsi="Verdana" w:cs="Arial"/>
          <w:w w:val="90"/>
          <w:sz w:val="20"/>
          <w:szCs w:val="20"/>
          <w:lang w:eastAsia="en-US"/>
        </w:rPr>
      </w:pPr>
      <w:r>
        <w:rPr>
          <w:rFonts w:ascii="Verdana" w:hAnsi="Verdana" w:cs="Arial"/>
          <w:w w:val="90"/>
          <w:sz w:val="20"/>
          <w:szCs w:val="20"/>
          <w:lang w:eastAsia="en-US"/>
        </w:rPr>
        <w:t xml:space="preserve">Realizacja usługi będzie odbywała się na zasadach i warunkach określonych </w:t>
      </w:r>
      <w:r w:rsidR="001A01E4">
        <w:rPr>
          <w:rFonts w:ascii="Verdana" w:hAnsi="Verdana" w:cs="Arial"/>
          <w:w w:val="90"/>
          <w:sz w:val="20"/>
          <w:szCs w:val="20"/>
          <w:lang w:eastAsia="en-US"/>
        </w:rPr>
        <w:br/>
      </w:r>
      <w:r>
        <w:rPr>
          <w:rFonts w:ascii="Verdana" w:hAnsi="Verdana" w:cs="Arial"/>
          <w:w w:val="90"/>
          <w:sz w:val="20"/>
          <w:szCs w:val="20"/>
          <w:lang w:eastAsia="en-US"/>
        </w:rPr>
        <w:t xml:space="preserve">w niniejszym Opisie </w:t>
      </w:r>
      <w:r w:rsidR="005C1952">
        <w:rPr>
          <w:rFonts w:ascii="Verdana" w:hAnsi="Verdana" w:cs="Arial"/>
          <w:w w:val="90"/>
          <w:sz w:val="20"/>
          <w:szCs w:val="20"/>
          <w:lang w:eastAsia="en-US"/>
        </w:rPr>
        <w:t>P</w:t>
      </w:r>
      <w:r>
        <w:rPr>
          <w:rFonts w:ascii="Verdana" w:hAnsi="Verdana" w:cs="Arial"/>
          <w:w w:val="90"/>
          <w:sz w:val="20"/>
          <w:szCs w:val="20"/>
          <w:lang w:eastAsia="en-US"/>
        </w:rPr>
        <w:t xml:space="preserve">rzedmiotu </w:t>
      </w:r>
      <w:r w:rsidR="005C1952">
        <w:rPr>
          <w:rFonts w:ascii="Verdana" w:hAnsi="Verdana" w:cs="Arial"/>
          <w:w w:val="90"/>
          <w:sz w:val="20"/>
          <w:szCs w:val="20"/>
          <w:lang w:eastAsia="en-US"/>
        </w:rPr>
        <w:t>Z</w:t>
      </w:r>
      <w:r>
        <w:rPr>
          <w:rFonts w:ascii="Verdana" w:hAnsi="Verdana" w:cs="Arial"/>
          <w:w w:val="90"/>
          <w:sz w:val="20"/>
          <w:szCs w:val="20"/>
          <w:lang w:eastAsia="en-US"/>
        </w:rPr>
        <w:t>amówienia.</w:t>
      </w:r>
      <w:r w:rsidRPr="004A3C89">
        <w:rPr>
          <w:rFonts w:ascii="Verdana" w:hAnsi="Verdana" w:cs="Arial"/>
          <w:w w:val="90"/>
          <w:sz w:val="20"/>
          <w:szCs w:val="20"/>
          <w:lang w:eastAsia="en-US"/>
        </w:rPr>
        <w:t xml:space="preserve">  </w:t>
      </w:r>
    </w:p>
    <w:p w14:paraId="2EAA9873" w14:textId="77777777" w:rsidR="00CB4A77" w:rsidRPr="00815215" w:rsidRDefault="00CB4A77" w:rsidP="00B3053B">
      <w:pPr>
        <w:spacing w:line="260" w:lineRule="atLeast"/>
        <w:jc w:val="both"/>
        <w:rPr>
          <w:rFonts w:ascii="Verdana" w:hAnsi="Verdana" w:cs="Arial"/>
          <w:b/>
          <w:w w:val="90"/>
          <w:sz w:val="20"/>
          <w:szCs w:val="20"/>
          <w:lang w:eastAsia="en-US"/>
        </w:rPr>
      </w:pPr>
    </w:p>
    <w:p w14:paraId="61A73BB3" w14:textId="57193224" w:rsidR="00CB4A77" w:rsidRPr="00815215" w:rsidRDefault="00CB4A77" w:rsidP="00B3053B">
      <w:pPr>
        <w:spacing w:line="260" w:lineRule="atLeast"/>
        <w:jc w:val="both"/>
        <w:rPr>
          <w:rFonts w:ascii="Verdana" w:hAnsi="Verdana" w:cs="Arial"/>
          <w:b/>
          <w:w w:val="90"/>
          <w:sz w:val="20"/>
          <w:szCs w:val="20"/>
          <w:lang w:eastAsia="en-US"/>
        </w:rPr>
      </w:pPr>
      <w:r w:rsidRPr="00815215">
        <w:rPr>
          <w:rFonts w:ascii="Verdana" w:hAnsi="Verdana" w:cs="Arial"/>
          <w:b/>
          <w:w w:val="90"/>
          <w:sz w:val="20"/>
          <w:szCs w:val="20"/>
          <w:lang w:eastAsia="en-US"/>
        </w:rPr>
        <w:t>WARUNKI REALIZACJI USŁUGI W ZAKRESIE KIEROWANIA I OBSŁUGI CODZIENNEJ SAMOCHODÓW SŁUŻBOWYCH</w:t>
      </w:r>
      <w:r>
        <w:rPr>
          <w:rFonts w:ascii="Verdana" w:hAnsi="Verdana" w:cs="Arial"/>
          <w:b/>
          <w:w w:val="90"/>
          <w:sz w:val="20"/>
          <w:szCs w:val="20"/>
          <w:lang w:eastAsia="en-US"/>
        </w:rPr>
        <w:t xml:space="preserve"> </w:t>
      </w:r>
    </w:p>
    <w:p w14:paraId="67AA1B01" w14:textId="77777777" w:rsidR="00CB4A77" w:rsidRDefault="00CB4A77" w:rsidP="00B3053B">
      <w:pPr>
        <w:spacing w:line="260" w:lineRule="atLeast"/>
        <w:ind w:left="284" w:hanging="284"/>
        <w:jc w:val="both"/>
        <w:rPr>
          <w:rFonts w:ascii="Verdana" w:hAnsi="Verdana" w:cs="Arial"/>
          <w:w w:val="90"/>
          <w:sz w:val="20"/>
          <w:szCs w:val="20"/>
          <w:lang w:eastAsia="en-US"/>
        </w:rPr>
      </w:pPr>
    </w:p>
    <w:p w14:paraId="03DAD6C6" w14:textId="1CD5F872"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Warunki dotyczą wykonania usług w zakresie kierowania, obsługi codziennej samochodów służbowych stanowiących własność Zamawiającego – Generalnej Dyrekcji Dróg Krajowych  </w:t>
      </w:r>
      <w:r w:rsidR="0082172B">
        <w:rPr>
          <w:rFonts w:ascii="Verdana" w:hAnsi="Verdana" w:cs="Arial"/>
          <w:w w:val="90"/>
          <w:sz w:val="20"/>
          <w:szCs w:val="20"/>
          <w:lang w:eastAsia="en-US"/>
        </w:rPr>
        <w:br/>
      </w:r>
      <w:r w:rsidRPr="00E16FCB">
        <w:rPr>
          <w:rFonts w:ascii="Verdana" w:hAnsi="Verdana" w:cs="Arial"/>
          <w:w w:val="90"/>
          <w:sz w:val="20"/>
          <w:szCs w:val="20"/>
          <w:lang w:eastAsia="en-US"/>
        </w:rPr>
        <w:t xml:space="preserve">i Autostrad - Oddział w Kielcach przez </w:t>
      </w:r>
      <w:r w:rsidR="00A7086F" w:rsidRPr="008B55D2">
        <w:rPr>
          <w:rFonts w:ascii="Verdana" w:hAnsi="Verdana" w:cs="Arial"/>
          <w:b/>
          <w:w w:val="90"/>
          <w:sz w:val="20"/>
          <w:szCs w:val="20"/>
          <w:lang w:eastAsia="en-US"/>
        </w:rPr>
        <w:t>1</w:t>
      </w:r>
      <w:r w:rsidRPr="008B55D2">
        <w:rPr>
          <w:rFonts w:ascii="Verdana" w:hAnsi="Verdana" w:cs="Arial"/>
          <w:b/>
          <w:w w:val="90"/>
          <w:sz w:val="20"/>
          <w:szCs w:val="20"/>
          <w:lang w:eastAsia="en-US"/>
        </w:rPr>
        <w:t xml:space="preserve"> osob</w:t>
      </w:r>
      <w:r w:rsidR="00A7086F" w:rsidRPr="008B55D2">
        <w:rPr>
          <w:rFonts w:ascii="Verdana" w:hAnsi="Verdana" w:cs="Arial"/>
          <w:b/>
          <w:w w:val="90"/>
          <w:sz w:val="20"/>
          <w:szCs w:val="20"/>
          <w:lang w:eastAsia="en-US"/>
        </w:rPr>
        <w:t>ę</w:t>
      </w:r>
      <w:r w:rsidRPr="008B55D2">
        <w:rPr>
          <w:rFonts w:ascii="Verdana" w:hAnsi="Verdana" w:cs="Arial"/>
          <w:w w:val="90"/>
          <w:sz w:val="20"/>
          <w:szCs w:val="20"/>
          <w:lang w:eastAsia="en-US"/>
        </w:rPr>
        <w:t xml:space="preserve"> </w:t>
      </w:r>
      <w:r w:rsidRPr="00E16FCB">
        <w:rPr>
          <w:rFonts w:ascii="Verdana" w:hAnsi="Verdana" w:cs="Arial"/>
          <w:w w:val="90"/>
          <w:sz w:val="20"/>
          <w:szCs w:val="20"/>
          <w:lang w:eastAsia="en-US"/>
        </w:rPr>
        <w:t>bezpośrednio skierowan</w:t>
      </w:r>
      <w:r w:rsidR="00A7086F">
        <w:rPr>
          <w:rFonts w:ascii="Verdana" w:hAnsi="Verdana" w:cs="Arial"/>
          <w:w w:val="90"/>
          <w:sz w:val="20"/>
          <w:szCs w:val="20"/>
          <w:lang w:eastAsia="en-US"/>
        </w:rPr>
        <w:t>ą</w:t>
      </w:r>
      <w:r w:rsidRPr="00E16FCB">
        <w:rPr>
          <w:rFonts w:ascii="Verdana" w:hAnsi="Verdana" w:cs="Arial"/>
          <w:w w:val="90"/>
          <w:sz w:val="20"/>
          <w:szCs w:val="20"/>
          <w:lang w:eastAsia="en-US"/>
        </w:rPr>
        <w:t xml:space="preserve"> do obsługi Zamawiającego.</w:t>
      </w:r>
    </w:p>
    <w:p w14:paraId="7D6E227F"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Usługi, o których mowa w pkt. 1 dotyczą stałego kierowania samochodami wymienionymi </w:t>
      </w:r>
      <w:r w:rsidR="005A7FF1">
        <w:rPr>
          <w:rFonts w:ascii="Verdana" w:hAnsi="Verdana" w:cs="Arial"/>
          <w:w w:val="90"/>
          <w:sz w:val="20"/>
          <w:szCs w:val="20"/>
          <w:lang w:eastAsia="en-US"/>
        </w:rPr>
        <w:br/>
      </w:r>
      <w:r w:rsidRPr="00E16FCB">
        <w:rPr>
          <w:rFonts w:ascii="Verdana" w:hAnsi="Verdana" w:cs="Arial"/>
          <w:w w:val="90"/>
          <w:sz w:val="20"/>
          <w:szCs w:val="20"/>
          <w:lang w:eastAsia="en-US"/>
        </w:rPr>
        <w:t xml:space="preserve">w załączniku nr 1 oraz obsługi samochodów wyszczególnionych w załączniku nr </w:t>
      </w:r>
      <w:r w:rsidR="00E70056">
        <w:rPr>
          <w:rFonts w:ascii="Verdana" w:hAnsi="Verdana" w:cs="Arial"/>
          <w:w w:val="90"/>
          <w:sz w:val="20"/>
          <w:szCs w:val="20"/>
          <w:lang w:eastAsia="en-US"/>
        </w:rPr>
        <w:t>2</w:t>
      </w:r>
      <w:r w:rsidRPr="00E16FCB">
        <w:rPr>
          <w:rFonts w:ascii="Verdana" w:hAnsi="Verdana" w:cs="Arial"/>
          <w:w w:val="90"/>
          <w:sz w:val="20"/>
          <w:szCs w:val="20"/>
          <w:lang w:eastAsia="en-US"/>
        </w:rPr>
        <w:t>. Usługi kierowania i obsługi mogą być rozszerzane na inne samochody osobowe będące własnością Zamawiającego.</w:t>
      </w:r>
    </w:p>
    <w:p w14:paraId="052E67AA" w14:textId="63A51528" w:rsidR="00E16FCB"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Kierowc</w:t>
      </w:r>
      <w:r w:rsidR="00A7086F">
        <w:rPr>
          <w:rFonts w:ascii="Verdana" w:hAnsi="Verdana" w:cs="Arial"/>
          <w:w w:val="90"/>
          <w:sz w:val="20"/>
          <w:szCs w:val="20"/>
          <w:lang w:eastAsia="en-US"/>
        </w:rPr>
        <w:t>a</w:t>
      </w:r>
      <w:r w:rsidRPr="00E16FCB">
        <w:rPr>
          <w:rFonts w:ascii="Verdana" w:hAnsi="Verdana" w:cs="Arial"/>
          <w:w w:val="90"/>
          <w:sz w:val="20"/>
          <w:szCs w:val="20"/>
          <w:lang w:eastAsia="en-US"/>
        </w:rPr>
        <w:t xml:space="preserve"> skierowan</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przez Wykonawcę do obsługi samochodów winni posiadać odpowiednie uprawnienia do ich kierowania i doświadczenie zawodowe</w:t>
      </w:r>
      <w:r w:rsidR="00E16FCB" w:rsidRPr="00E16FCB">
        <w:rPr>
          <w:rFonts w:ascii="Verdana" w:hAnsi="Verdana" w:cs="Arial"/>
          <w:w w:val="90"/>
          <w:sz w:val="20"/>
          <w:szCs w:val="20"/>
          <w:lang w:eastAsia="en-US"/>
        </w:rPr>
        <w:t>:</w:t>
      </w:r>
    </w:p>
    <w:p w14:paraId="604B8C3E" w14:textId="77777777" w:rsidR="00E16FCB" w:rsidRDefault="00E16FCB" w:rsidP="00E16FCB">
      <w:pPr>
        <w:jc w:val="right"/>
        <w:rPr>
          <w:rFonts w:ascii="Verdana" w:hAnsi="Verdana"/>
          <w:sz w:val="20"/>
          <w:szCs w:val="20"/>
        </w:rPr>
      </w:pPr>
    </w:p>
    <w:p w14:paraId="4D501C29" w14:textId="77777777" w:rsidR="00E16FCB" w:rsidRDefault="00E16FCB" w:rsidP="00E16FCB">
      <w:pPr>
        <w:jc w:val="right"/>
        <w:rPr>
          <w:rFonts w:ascii="Verdana" w:hAnsi="Verdana"/>
          <w:sz w:val="20"/>
          <w:szCs w:val="20"/>
        </w:rPr>
      </w:pPr>
    </w:p>
    <w:tbl>
      <w:tblPr>
        <w:tblW w:w="8608" w:type="dxa"/>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21"/>
        <w:gridCol w:w="6887"/>
      </w:tblGrid>
      <w:tr w:rsidR="00E16FCB" w:rsidRPr="00E16FCB" w14:paraId="494520A5" w14:textId="77777777" w:rsidTr="00730B97">
        <w:trPr>
          <w:cantSplit/>
          <w:trHeight w:val="627"/>
        </w:trPr>
        <w:tc>
          <w:tcPr>
            <w:tcW w:w="1721" w:type="dxa"/>
            <w:vAlign w:val="center"/>
          </w:tcPr>
          <w:p w14:paraId="1555317B"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color w:val="000000"/>
                <w:sz w:val="18"/>
                <w:szCs w:val="18"/>
              </w:rPr>
              <w:t>Funkcja</w:t>
            </w:r>
          </w:p>
        </w:tc>
        <w:tc>
          <w:tcPr>
            <w:tcW w:w="6887" w:type="dxa"/>
            <w:vAlign w:val="center"/>
          </w:tcPr>
          <w:p w14:paraId="0057F455" w14:textId="77777777" w:rsidR="00E16FCB" w:rsidRPr="00E16FCB" w:rsidRDefault="00E16FCB" w:rsidP="00E16FCB">
            <w:pPr>
              <w:spacing w:line="276" w:lineRule="auto"/>
              <w:jc w:val="center"/>
              <w:rPr>
                <w:rFonts w:ascii="Verdana" w:hAnsi="Verdana"/>
                <w:b/>
                <w:sz w:val="18"/>
                <w:szCs w:val="18"/>
              </w:rPr>
            </w:pPr>
            <w:r w:rsidRPr="00E16FCB">
              <w:rPr>
                <w:rFonts w:ascii="Verdana" w:hAnsi="Verdana"/>
                <w:b/>
                <w:iCs/>
                <w:color w:val="000000"/>
                <w:sz w:val="18"/>
                <w:szCs w:val="18"/>
              </w:rPr>
              <w:t>Wymagania dla danej funkcji</w:t>
            </w:r>
          </w:p>
        </w:tc>
      </w:tr>
      <w:tr w:rsidR="00E16FCB" w:rsidRPr="00E16FCB" w14:paraId="667A01E0" w14:textId="77777777" w:rsidTr="00730B97">
        <w:trPr>
          <w:cantSplit/>
          <w:trHeight w:hRule="exact" w:val="280"/>
        </w:trPr>
        <w:tc>
          <w:tcPr>
            <w:tcW w:w="1721" w:type="dxa"/>
            <w:shd w:val="clear" w:color="auto" w:fill="auto"/>
          </w:tcPr>
          <w:p w14:paraId="7C022385"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sz w:val="18"/>
                <w:szCs w:val="18"/>
              </w:rPr>
              <w:t>2</w:t>
            </w:r>
          </w:p>
        </w:tc>
        <w:tc>
          <w:tcPr>
            <w:tcW w:w="6887" w:type="dxa"/>
          </w:tcPr>
          <w:p w14:paraId="79199BC6"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sz w:val="18"/>
                <w:szCs w:val="18"/>
              </w:rPr>
              <w:t>3</w:t>
            </w:r>
          </w:p>
        </w:tc>
      </w:tr>
      <w:tr w:rsidR="00E16FCB" w:rsidRPr="00E16FCB" w14:paraId="6823FF5F" w14:textId="77777777" w:rsidTr="00730B97">
        <w:trPr>
          <w:cantSplit/>
          <w:trHeight w:val="1028"/>
        </w:trPr>
        <w:tc>
          <w:tcPr>
            <w:tcW w:w="1721" w:type="dxa"/>
            <w:vAlign w:val="center"/>
          </w:tcPr>
          <w:p w14:paraId="71A6CD75" w14:textId="46659909" w:rsidR="00E16FCB" w:rsidRPr="00E16FCB" w:rsidRDefault="00E16FCB" w:rsidP="00E16FCB">
            <w:pPr>
              <w:spacing w:line="276" w:lineRule="auto"/>
              <w:rPr>
                <w:rFonts w:ascii="Verdana" w:hAnsi="Verdana" w:cs="Arial"/>
                <w:sz w:val="18"/>
                <w:szCs w:val="18"/>
                <w:highlight w:val="yellow"/>
              </w:rPr>
            </w:pPr>
            <w:r w:rsidRPr="00E16FCB">
              <w:rPr>
                <w:rFonts w:ascii="Verdana" w:hAnsi="Verdana" w:cs="Arial"/>
                <w:sz w:val="18"/>
                <w:szCs w:val="18"/>
              </w:rPr>
              <w:t>Kierowc</w:t>
            </w:r>
            <w:r w:rsidR="00A7086F">
              <w:rPr>
                <w:rFonts w:ascii="Verdana" w:hAnsi="Verdana" w:cs="Arial"/>
                <w:sz w:val="18"/>
                <w:szCs w:val="18"/>
              </w:rPr>
              <w:t>a</w:t>
            </w:r>
          </w:p>
          <w:p w14:paraId="2724EE9A" w14:textId="77777777" w:rsidR="00E16FCB" w:rsidRPr="00E16FCB" w:rsidRDefault="00E16FCB" w:rsidP="00E16FCB">
            <w:pPr>
              <w:spacing w:line="276" w:lineRule="auto"/>
              <w:jc w:val="center"/>
              <w:rPr>
                <w:rFonts w:ascii="Verdana" w:hAnsi="Verdana"/>
                <w:sz w:val="18"/>
                <w:szCs w:val="18"/>
              </w:rPr>
            </w:pPr>
          </w:p>
        </w:tc>
        <w:tc>
          <w:tcPr>
            <w:tcW w:w="6887" w:type="dxa"/>
            <w:vAlign w:val="center"/>
          </w:tcPr>
          <w:p w14:paraId="4EE24F67" w14:textId="77777777" w:rsidR="00E16FCB" w:rsidRPr="00E16FCB" w:rsidRDefault="00E16FCB" w:rsidP="00E16FCB">
            <w:pPr>
              <w:spacing w:line="276" w:lineRule="auto"/>
              <w:rPr>
                <w:rFonts w:ascii="Verdana" w:hAnsi="Verdana"/>
                <w:bCs/>
                <w:color w:val="000000"/>
                <w:sz w:val="18"/>
                <w:szCs w:val="18"/>
              </w:rPr>
            </w:pPr>
            <w:r w:rsidRPr="00E16FCB">
              <w:rPr>
                <w:rFonts w:ascii="Verdana" w:hAnsi="Verdana"/>
                <w:sz w:val="18"/>
                <w:szCs w:val="18"/>
              </w:rPr>
              <w:t xml:space="preserve">- liczba osób: </w:t>
            </w:r>
            <w:r w:rsidR="00FC3341" w:rsidRPr="008B55D2">
              <w:rPr>
                <w:rFonts w:ascii="Verdana" w:hAnsi="Verdana"/>
                <w:b/>
                <w:bCs/>
                <w:sz w:val="18"/>
                <w:szCs w:val="18"/>
              </w:rPr>
              <w:t>1</w:t>
            </w:r>
          </w:p>
          <w:p w14:paraId="5B0D0ADE" w14:textId="77777777" w:rsidR="00E16FCB" w:rsidRPr="00E16FCB" w:rsidRDefault="00E16FCB" w:rsidP="00E16FCB">
            <w:pPr>
              <w:spacing w:line="276" w:lineRule="auto"/>
              <w:rPr>
                <w:rFonts w:ascii="Verdana" w:hAnsi="Verdana"/>
                <w:sz w:val="18"/>
                <w:szCs w:val="18"/>
              </w:rPr>
            </w:pPr>
            <w:r w:rsidRPr="00E16FCB">
              <w:rPr>
                <w:rFonts w:ascii="Verdana" w:hAnsi="Verdana"/>
                <w:sz w:val="18"/>
                <w:szCs w:val="18"/>
              </w:rPr>
              <w:t>- kategoria prawa jazdy B, C</w:t>
            </w:r>
          </w:p>
          <w:p w14:paraId="1E66C86F" w14:textId="50A21C3A" w:rsidR="00E16FCB" w:rsidRPr="00E16FCB" w:rsidRDefault="00E16FCB" w:rsidP="00FE0A25">
            <w:pPr>
              <w:spacing w:line="276" w:lineRule="auto"/>
              <w:rPr>
                <w:rFonts w:ascii="Verdana" w:hAnsi="Verdana"/>
                <w:sz w:val="18"/>
                <w:szCs w:val="18"/>
              </w:rPr>
            </w:pPr>
            <w:r w:rsidRPr="00E16FCB">
              <w:rPr>
                <w:rFonts w:ascii="Verdana" w:hAnsi="Verdana"/>
                <w:sz w:val="18"/>
                <w:szCs w:val="18"/>
              </w:rPr>
              <w:t xml:space="preserve">- minimum </w:t>
            </w:r>
            <w:r w:rsidR="00FE0A25">
              <w:rPr>
                <w:rFonts w:ascii="Verdana" w:hAnsi="Verdana"/>
                <w:sz w:val="18"/>
                <w:szCs w:val="18"/>
              </w:rPr>
              <w:t>2</w:t>
            </w:r>
            <w:r w:rsidR="00FC3341">
              <w:rPr>
                <w:rFonts w:ascii="Verdana" w:hAnsi="Verdana"/>
                <w:sz w:val="18"/>
                <w:szCs w:val="18"/>
              </w:rPr>
              <w:t>0</w:t>
            </w:r>
            <w:r w:rsidRPr="00E16FCB">
              <w:rPr>
                <w:rFonts w:ascii="Verdana" w:hAnsi="Verdana"/>
                <w:sz w:val="18"/>
                <w:szCs w:val="18"/>
              </w:rPr>
              <w:t xml:space="preserve"> lat stażu pracy w zawodzie kierowcy</w:t>
            </w:r>
          </w:p>
        </w:tc>
      </w:tr>
    </w:tbl>
    <w:p w14:paraId="63FF719B" w14:textId="77777777" w:rsidR="00E16FCB" w:rsidRDefault="00E16FCB" w:rsidP="00E16FCB">
      <w:pPr>
        <w:jc w:val="right"/>
        <w:rPr>
          <w:rFonts w:ascii="Verdana" w:hAnsi="Verdana"/>
          <w:sz w:val="20"/>
          <w:szCs w:val="20"/>
        </w:rPr>
      </w:pPr>
    </w:p>
    <w:p w14:paraId="59B6341A" w14:textId="77777777" w:rsidR="00CB4A77" w:rsidRPr="00815215" w:rsidRDefault="00CB4A77" w:rsidP="00B3053B">
      <w:pPr>
        <w:spacing w:line="260" w:lineRule="atLeast"/>
        <w:ind w:left="284" w:hanging="284"/>
        <w:jc w:val="both"/>
        <w:rPr>
          <w:rFonts w:ascii="Verdana" w:hAnsi="Verdana" w:cs="Arial"/>
          <w:w w:val="90"/>
          <w:sz w:val="20"/>
          <w:szCs w:val="20"/>
          <w:lang w:eastAsia="en-US"/>
        </w:rPr>
      </w:pPr>
      <w:r w:rsidRPr="00815215">
        <w:rPr>
          <w:rFonts w:ascii="Verdana" w:hAnsi="Verdana" w:cs="Arial"/>
          <w:w w:val="90"/>
          <w:sz w:val="20"/>
          <w:szCs w:val="20"/>
          <w:lang w:eastAsia="en-US"/>
        </w:rPr>
        <w:t xml:space="preserve"> oraz aktualne zaświadczenie lekarskie uprawniające do prowadzenia pojazdów.</w:t>
      </w:r>
    </w:p>
    <w:p w14:paraId="3DF9BFC2" w14:textId="7F96EAEC" w:rsidR="00CB4A77" w:rsidRDefault="00CB4A77" w:rsidP="00E16FCB">
      <w:pPr>
        <w:pStyle w:val="Akapitzlist"/>
        <w:numPr>
          <w:ilvl w:val="0"/>
          <w:numId w:val="8"/>
        </w:numPr>
        <w:spacing w:line="260" w:lineRule="atLeast"/>
        <w:jc w:val="both"/>
        <w:rPr>
          <w:rFonts w:ascii="Verdana" w:hAnsi="Verdana"/>
          <w:w w:val="90"/>
          <w:sz w:val="20"/>
          <w:szCs w:val="20"/>
          <w:lang w:eastAsia="en-US"/>
        </w:rPr>
      </w:pPr>
      <w:r w:rsidRPr="00E16FCB">
        <w:rPr>
          <w:rFonts w:ascii="Verdana" w:hAnsi="Verdana"/>
          <w:w w:val="90"/>
          <w:sz w:val="20"/>
          <w:szCs w:val="20"/>
          <w:lang w:eastAsia="en-US"/>
        </w:rPr>
        <w:t>Wykonawca zapewni we własnym zakresie i na swój koszt niezbędne obowiązkowe szkolenia z przepisów BHP, Ppoż., a także wykonywanie okresowych badań lekarskich</w:t>
      </w:r>
      <w:r w:rsidR="00C4619F" w:rsidRPr="00E16FCB">
        <w:rPr>
          <w:rFonts w:ascii="Verdana" w:hAnsi="Verdana"/>
          <w:w w:val="90"/>
          <w:sz w:val="20"/>
          <w:szCs w:val="20"/>
          <w:lang w:eastAsia="en-US"/>
        </w:rPr>
        <w:t xml:space="preserve"> (w tym uprawniających do prowadzenia pojazdów)</w:t>
      </w:r>
      <w:r w:rsidRPr="00E16FCB">
        <w:rPr>
          <w:rFonts w:ascii="Verdana" w:hAnsi="Verdana"/>
          <w:w w:val="90"/>
          <w:sz w:val="20"/>
          <w:szCs w:val="20"/>
          <w:lang w:eastAsia="en-US"/>
        </w:rPr>
        <w:t xml:space="preserve"> dla os</w:t>
      </w:r>
      <w:r w:rsidR="00A7086F">
        <w:rPr>
          <w:rFonts w:ascii="Verdana" w:hAnsi="Verdana"/>
          <w:w w:val="90"/>
          <w:sz w:val="20"/>
          <w:szCs w:val="20"/>
          <w:lang w:eastAsia="en-US"/>
        </w:rPr>
        <w:t>oby</w:t>
      </w:r>
      <w:r w:rsidRPr="00E16FCB">
        <w:rPr>
          <w:rFonts w:ascii="Verdana" w:hAnsi="Verdana"/>
          <w:w w:val="90"/>
          <w:sz w:val="20"/>
          <w:szCs w:val="20"/>
          <w:lang w:eastAsia="en-US"/>
        </w:rPr>
        <w:t xml:space="preserve"> skierowan</w:t>
      </w:r>
      <w:r w:rsidR="00A7086F">
        <w:rPr>
          <w:rFonts w:ascii="Verdana" w:hAnsi="Verdana"/>
          <w:w w:val="90"/>
          <w:sz w:val="20"/>
          <w:szCs w:val="20"/>
          <w:lang w:eastAsia="en-US"/>
        </w:rPr>
        <w:t>ej</w:t>
      </w:r>
      <w:r w:rsidRPr="00E16FCB">
        <w:rPr>
          <w:rFonts w:ascii="Verdana" w:hAnsi="Verdana"/>
          <w:w w:val="90"/>
          <w:sz w:val="20"/>
          <w:szCs w:val="20"/>
          <w:lang w:eastAsia="en-US"/>
        </w:rPr>
        <w:t xml:space="preserve"> do realizacji usługi.</w:t>
      </w:r>
    </w:p>
    <w:p w14:paraId="5BBF4E54" w14:textId="5066345C" w:rsidR="00484D5C" w:rsidRPr="00E16FCB" w:rsidRDefault="00484D5C" w:rsidP="00E16FCB">
      <w:pPr>
        <w:pStyle w:val="Akapitzlist"/>
        <w:numPr>
          <w:ilvl w:val="0"/>
          <w:numId w:val="8"/>
        </w:numPr>
        <w:spacing w:line="260" w:lineRule="atLeast"/>
        <w:jc w:val="both"/>
        <w:rPr>
          <w:rFonts w:ascii="Verdana" w:hAnsi="Verdana"/>
          <w:w w:val="90"/>
          <w:sz w:val="20"/>
          <w:szCs w:val="20"/>
          <w:lang w:eastAsia="en-US"/>
        </w:rPr>
      </w:pPr>
      <w:r w:rsidRPr="00E16FCB">
        <w:rPr>
          <w:rFonts w:ascii="Verdana" w:hAnsi="Verdana"/>
          <w:w w:val="90"/>
          <w:sz w:val="20"/>
          <w:szCs w:val="20"/>
          <w:lang w:eastAsia="en-US"/>
        </w:rPr>
        <w:t xml:space="preserve">Wykonawca zapewni we własnym zakresie i na swój koszt niezbędne </w:t>
      </w:r>
      <w:r>
        <w:rPr>
          <w:rFonts w:ascii="Verdana" w:hAnsi="Verdana"/>
          <w:w w:val="90"/>
          <w:sz w:val="20"/>
          <w:szCs w:val="20"/>
          <w:lang w:eastAsia="en-US"/>
        </w:rPr>
        <w:t xml:space="preserve">narzędzie do kontaktu w postaci telefonu komórkowego do stałego kontaktu </w:t>
      </w:r>
      <w:r w:rsidRPr="00E16FCB">
        <w:rPr>
          <w:rFonts w:ascii="Verdana" w:hAnsi="Verdana"/>
          <w:w w:val="90"/>
          <w:sz w:val="20"/>
          <w:szCs w:val="20"/>
          <w:lang w:eastAsia="en-US"/>
        </w:rPr>
        <w:t>dla os</w:t>
      </w:r>
      <w:r>
        <w:rPr>
          <w:rFonts w:ascii="Verdana" w:hAnsi="Verdana"/>
          <w:w w:val="90"/>
          <w:sz w:val="20"/>
          <w:szCs w:val="20"/>
          <w:lang w:eastAsia="en-US"/>
        </w:rPr>
        <w:t>oby</w:t>
      </w:r>
      <w:r w:rsidRPr="00E16FCB">
        <w:rPr>
          <w:rFonts w:ascii="Verdana" w:hAnsi="Verdana"/>
          <w:w w:val="90"/>
          <w:sz w:val="20"/>
          <w:szCs w:val="20"/>
          <w:lang w:eastAsia="en-US"/>
        </w:rPr>
        <w:t xml:space="preserve"> skierowan</w:t>
      </w:r>
      <w:r>
        <w:rPr>
          <w:rFonts w:ascii="Verdana" w:hAnsi="Verdana"/>
          <w:w w:val="90"/>
          <w:sz w:val="20"/>
          <w:szCs w:val="20"/>
          <w:lang w:eastAsia="en-US"/>
        </w:rPr>
        <w:t>ej</w:t>
      </w:r>
      <w:r w:rsidRPr="00E16FCB">
        <w:rPr>
          <w:rFonts w:ascii="Verdana" w:hAnsi="Verdana"/>
          <w:w w:val="90"/>
          <w:sz w:val="20"/>
          <w:szCs w:val="20"/>
          <w:lang w:eastAsia="en-US"/>
        </w:rPr>
        <w:t xml:space="preserve"> do realizacji usług</w:t>
      </w:r>
      <w:r>
        <w:rPr>
          <w:rFonts w:ascii="Verdana" w:hAnsi="Verdana"/>
          <w:w w:val="90"/>
          <w:sz w:val="20"/>
          <w:szCs w:val="20"/>
          <w:lang w:eastAsia="en-US"/>
        </w:rPr>
        <w:t xml:space="preserve"> (kierowcy)</w:t>
      </w:r>
      <w:r w:rsidRPr="00E16FCB">
        <w:rPr>
          <w:rFonts w:ascii="Verdana" w:hAnsi="Verdana"/>
          <w:w w:val="90"/>
          <w:sz w:val="20"/>
          <w:szCs w:val="20"/>
          <w:lang w:eastAsia="en-US"/>
        </w:rPr>
        <w:t>.</w:t>
      </w:r>
    </w:p>
    <w:p w14:paraId="313E480C" w14:textId="65363C73" w:rsidR="007C0071" w:rsidRPr="00FD6270" w:rsidRDefault="00CB4A77" w:rsidP="00E16FCB">
      <w:pPr>
        <w:pStyle w:val="Akapitzlist"/>
        <w:numPr>
          <w:ilvl w:val="0"/>
          <w:numId w:val="8"/>
        </w:numPr>
        <w:spacing w:line="260" w:lineRule="atLeast"/>
        <w:jc w:val="both"/>
        <w:rPr>
          <w:rFonts w:ascii="Verdana" w:hAnsi="Verdana" w:cs="Arial"/>
          <w:color w:val="FF0000"/>
          <w:w w:val="90"/>
          <w:sz w:val="20"/>
          <w:szCs w:val="20"/>
          <w:lang w:eastAsia="en-US"/>
        </w:rPr>
      </w:pPr>
      <w:r w:rsidRPr="00E16FCB">
        <w:rPr>
          <w:rFonts w:ascii="Verdana" w:hAnsi="Verdana" w:cs="Arial"/>
          <w:w w:val="90"/>
          <w:sz w:val="20"/>
          <w:szCs w:val="20"/>
          <w:lang w:eastAsia="en-US"/>
        </w:rPr>
        <w:t>Skierowan</w:t>
      </w:r>
      <w:r w:rsidR="00A7086F">
        <w:rPr>
          <w:rFonts w:ascii="Verdana" w:hAnsi="Verdana" w:cs="Arial"/>
          <w:w w:val="90"/>
          <w:sz w:val="20"/>
          <w:szCs w:val="20"/>
          <w:lang w:eastAsia="en-US"/>
        </w:rPr>
        <w:t>emu</w:t>
      </w:r>
      <w:r w:rsidRPr="00E16FCB">
        <w:rPr>
          <w:rFonts w:ascii="Verdana" w:hAnsi="Verdana" w:cs="Arial"/>
          <w:w w:val="90"/>
          <w:sz w:val="20"/>
          <w:szCs w:val="20"/>
          <w:lang w:eastAsia="en-US"/>
        </w:rPr>
        <w:t xml:space="preserve"> przez Wykonawcę kierowc</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Zamawiający będzie przekazywał protok</w:t>
      </w:r>
      <w:r w:rsidR="00484D5C">
        <w:rPr>
          <w:rFonts w:ascii="Verdana" w:hAnsi="Verdana" w:cs="Arial"/>
          <w:w w:val="90"/>
          <w:sz w:val="20"/>
          <w:szCs w:val="20"/>
          <w:lang w:eastAsia="en-US"/>
        </w:rPr>
        <w:t>o</w:t>
      </w:r>
      <w:r w:rsidRPr="00E16FCB">
        <w:rPr>
          <w:rFonts w:ascii="Verdana" w:hAnsi="Verdana" w:cs="Arial"/>
          <w:w w:val="90"/>
          <w:sz w:val="20"/>
          <w:szCs w:val="20"/>
          <w:lang w:eastAsia="en-US"/>
        </w:rPr>
        <w:t xml:space="preserve">larnie sprawne technicznie samochody, a Wykonawca zapewni ich obsługę zgodną z przepisami </w:t>
      </w:r>
      <w:r w:rsidR="005A7FF1">
        <w:rPr>
          <w:rFonts w:ascii="Verdana" w:hAnsi="Verdana" w:cs="Arial"/>
          <w:w w:val="90"/>
          <w:sz w:val="20"/>
          <w:szCs w:val="20"/>
          <w:lang w:eastAsia="en-US"/>
        </w:rPr>
        <w:br/>
      </w:r>
      <w:r w:rsidRPr="00E16FCB">
        <w:rPr>
          <w:rFonts w:ascii="Verdana" w:hAnsi="Verdana" w:cs="Arial"/>
          <w:w w:val="90"/>
          <w:sz w:val="20"/>
          <w:szCs w:val="20"/>
          <w:lang w:eastAsia="en-US"/>
        </w:rPr>
        <w:t>i zasadami ruchu drogowego, z właśc</w:t>
      </w:r>
      <w:r w:rsidR="003A0FD4">
        <w:rPr>
          <w:rFonts w:ascii="Verdana" w:hAnsi="Verdana" w:cs="Arial"/>
          <w:w w:val="90"/>
          <w:sz w:val="20"/>
          <w:szCs w:val="20"/>
          <w:lang w:eastAsia="en-US"/>
        </w:rPr>
        <w:t>iwą dbałością o stan techniczny</w:t>
      </w:r>
      <w:r w:rsidR="007C0071">
        <w:rPr>
          <w:rFonts w:ascii="Verdana" w:hAnsi="Verdana" w:cs="Arial"/>
          <w:w w:val="90"/>
          <w:sz w:val="20"/>
          <w:szCs w:val="20"/>
          <w:lang w:eastAsia="en-US"/>
        </w:rPr>
        <w:t>.</w:t>
      </w:r>
      <w:r w:rsidR="00C11A67">
        <w:rPr>
          <w:rFonts w:ascii="Verdana" w:hAnsi="Verdana" w:cs="Arial"/>
          <w:w w:val="90"/>
          <w:sz w:val="20"/>
          <w:szCs w:val="20"/>
          <w:lang w:eastAsia="en-US"/>
        </w:rPr>
        <w:t xml:space="preserve"> </w:t>
      </w:r>
      <w:r w:rsidR="00C11A67" w:rsidRPr="008B55D2">
        <w:rPr>
          <w:rFonts w:ascii="Verdana" w:hAnsi="Verdana" w:cs="Arial"/>
          <w:w w:val="90"/>
          <w:sz w:val="20"/>
          <w:szCs w:val="20"/>
          <w:lang w:eastAsia="en-US"/>
        </w:rPr>
        <w:t>Kierow</w:t>
      </w:r>
      <w:r w:rsidR="00A7086F" w:rsidRPr="008B55D2">
        <w:rPr>
          <w:rFonts w:ascii="Verdana" w:hAnsi="Verdana" w:cs="Arial"/>
          <w:w w:val="90"/>
          <w:sz w:val="20"/>
          <w:szCs w:val="20"/>
          <w:lang w:eastAsia="en-US"/>
        </w:rPr>
        <w:t>cy</w:t>
      </w:r>
      <w:r w:rsidR="00C11A67" w:rsidRPr="008B55D2">
        <w:rPr>
          <w:rFonts w:ascii="Verdana" w:hAnsi="Verdana" w:cs="Arial"/>
          <w:w w:val="90"/>
          <w:sz w:val="20"/>
          <w:szCs w:val="20"/>
          <w:lang w:eastAsia="en-US"/>
        </w:rPr>
        <w:t xml:space="preserve"> zostan</w:t>
      </w:r>
      <w:r w:rsidR="00A7086F" w:rsidRPr="008B55D2">
        <w:rPr>
          <w:rFonts w:ascii="Verdana" w:hAnsi="Verdana" w:cs="Arial"/>
          <w:w w:val="90"/>
          <w:sz w:val="20"/>
          <w:szCs w:val="20"/>
          <w:lang w:eastAsia="en-US"/>
        </w:rPr>
        <w:t>ie</w:t>
      </w:r>
      <w:r w:rsidR="00C11A67" w:rsidRPr="008B55D2">
        <w:rPr>
          <w:rFonts w:ascii="Verdana" w:hAnsi="Verdana" w:cs="Arial"/>
          <w:w w:val="90"/>
          <w:sz w:val="20"/>
          <w:szCs w:val="20"/>
          <w:lang w:eastAsia="en-US"/>
        </w:rPr>
        <w:t xml:space="preserve"> wydane upoważnieni</w:t>
      </w:r>
      <w:r w:rsidR="00A7086F" w:rsidRPr="008B55D2">
        <w:rPr>
          <w:rFonts w:ascii="Verdana" w:hAnsi="Verdana" w:cs="Arial"/>
          <w:w w:val="90"/>
          <w:sz w:val="20"/>
          <w:szCs w:val="20"/>
          <w:lang w:eastAsia="en-US"/>
        </w:rPr>
        <w:t>e</w:t>
      </w:r>
      <w:r w:rsidR="00C11A67" w:rsidRPr="008B55D2">
        <w:rPr>
          <w:rFonts w:ascii="Verdana" w:hAnsi="Verdana" w:cs="Arial"/>
          <w:w w:val="90"/>
          <w:sz w:val="20"/>
          <w:szCs w:val="20"/>
          <w:lang w:eastAsia="en-US"/>
        </w:rPr>
        <w:t xml:space="preserve"> do prowadzenia samochod</w:t>
      </w:r>
      <w:r w:rsidR="00484D5C">
        <w:rPr>
          <w:rFonts w:ascii="Verdana" w:hAnsi="Verdana" w:cs="Arial"/>
          <w:w w:val="90"/>
          <w:sz w:val="20"/>
          <w:szCs w:val="20"/>
          <w:lang w:eastAsia="en-US"/>
        </w:rPr>
        <w:t xml:space="preserve">ów </w:t>
      </w:r>
      <w:r w:rsidR="00A7086F" w:rsidRPr="008B55D2">
        <w:rPr>
          <w:rFonts w:ascii="Verdana" w:hAnsi="Verdana" w:cs="Arial"/>
          <w:w w:val="90"/>
          <w:sz w:val="20"/>
          <w:szCs w:val="20"/>
          <w:lang w:eastAsia="en-US"/>
        </w:rPr>
        <w:t>służbow</w:t>
      </w:r>
      <w:r w:rsidR="00484D5C">
        <w:rPr>
          <w:rFonts w:ascii="Verdana" w:hAnsi="Verdana" w:cs="Arial"/>
          <w:w w:val="90"/>
          <w:sz w:val="20"/>
          <w:szCs w:val="20"/>
          <w:lang w:eastAsia="en-US"/>
        </w:rPr>
        <w:t>ych</w:t>
      </w:r>
      <w:r w:rsidR="00C11A67" w:rsidRPr="008B55D2">
        <w:rPr>
          <w:rFonts w:ascii="Verdana" w:hAnsi="Verdana" w:cs="Arial"/>
          <w:w w:val="90"/>
          <w:sz w:val="20"/>
          <w:szCs w:val="20"/>
          <w:lang w:eastAsia="en-US"/>
        </w:rPr>
        <w:t>.</w:t>
      </w:r>
    </w:p>
    <w:p w14:paraId="3D5ED4A5" w14:textId="578EEBD5" w:rsidR="00CB4A77" w:rsidRDefault="007C0071" w:rsidP="007C0071">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P</w:t>
      </w:r>
      <w:r w:rsidR="003A0FD4">
        <w:rPr>
          <w:rFonts w:ascii="Verdana" w:hAnsi="Verdana" w:cs="Arial"/>
          <w:w w:val="90"/>
          <w:sz w:val="20"/>
          <w:szCs w:val="20"/>
          <w:lang w:eastAsia="en-US"/>
        </w:rPr>
        <w:t>o zakończeniu umowy (lub jej rozwiązaniu)</w:t>
      </w:r>
      <w:r>
        <w:rPr>
          <w:rFonts w:ascii="Verdana" w:hAnsi="Verdana" w:cs="Arial"/>
          <w:w w:val="90"/>
          <w:sz w:val="20"/>
          <w:szCs w:val="20"/>
          <w:lang w:eastAsia="en-US"/>
        </w:rPr>
        <w:t xml:space="preserve"> skierowan</w:t>
      </w:r>
      <w:r w:rsidR="00A7086F">
        <w:rPr>
          <w:rFonts w:ascii="Verdana" w:hAnsi="Verdana" w:cs="Arial"/>
          <w:w w:val="90"/>
          <w:sz w:val="20"/>
          <w:szCs w:val="20"/>
          <w:lang w:eastAsia="en-US"/>
        </w:rPr>
        <w:t>y</w:t>
      </w:r>
      <w:r w:rsidRPr="007C0071">
        <w:rPr>
          <w:rFonts w:ascii="Verdana" w:hAnsi="Verdana" w:cs="Arial"/>
          <w:w w:val="90"/>
          <w:sz w:val="20"/>
          <w:szCs w:val="20"/>
          <w:lang w:eastAsia="en-US"/>
        </w:rPr>
        <w:t xml:space="preserve"> przez Wykonawcę</w:t>
      </w:r>
      <w:r>
        <w:rPr>
          <w:rFonts w:ascii="Verdana" w:hAnsi="Verdana" w:cs="Arial"/>
          <w:w w:val="90"/>
          <w:sz w:val="20"/>
          <w:szCs w:val="20"/>
          <w:lang w:eastAsia="en-US"/>
        </w:rPr>
        <w:t xml:space="preserve"> do realizacji umowy </w:t>
      </w:r>
      <w:r w:rsidRPr="007C0071">
        <w:rPr>
          <w:rFonts w:ascii="Verdana" w:hAnsi="Verdana" w:cs="Arial"/>
          <w:w w:val="90"/>
          <w:sz w:val="20"/>
          <w:szCs w:val="20"/>
          <w:lang w:eastAsia="en-US"/>
        </w:rPr>
        <w:t>kierowc</w:t>
      </w:r>
      <w:r w:rsidR="00A7086F">
        <w:rPr>
          <w:rFonts w:ascii="Verdana" w:hAnsi="Verdana" w:cs="Arial"/>
          <w:w w:val="90"/>
          <w:sz w:val="20"/>
          <w:szCs w:val="20"/>
          <w:lang w:eastAsia="en-US"/>
        </w:rPr>
        <w:t>a</w:t>
      </w:r>
      <w:r>
        <w:rPr>
          <w:rFonts w:ascii="Verdana" w:hAnsi="Verdana" w:cs="Arial"/>
          <w:w w:val="90"/>
          <w:sz w:val="20"/>
          <w:szCs w:val="20"/>
          <w:lang w:eastAsia="en-US"/>
        </w:rPr>
        <w:t>, któr</w:t>
      </w:r>
      <w:r w:rsidR="00A7086F">
        <w:rPr>
          <w:rFonts w:ascii="Verdana" w:hAnsi="Verdana" w:cs="Arial"/>
          <w:w w:val="90"/>
          <w:sz w:val="20"/>
          <w:szCs w:val="20"/>
          <w:lang w:eastAsia="en-US"/>
        </w:rPr>
        <w:t>e</w:t>
      </w:r>
      <w:r>
        <w:rPr>
          <w:rFonts w:ascii="Verdana" w:hAnsi="Verdana" w:cs="Arial"/>
          <w:w w:val="90"/>
          <w:sz w:val="20"/>
          <w:szCs w:val="20"/>
          <w:lang w:eastAsia="en-US"/>
        </w:rPr>
        <w:t>m</w:t>
      </w:r>
      <w:r w:rsidR="00A7086F">
        <w:rPr>
          <w:rFonts w:ascii="Verdana" w:hAnsi="Verdana" w:cs="Arial"/>
          <w:w w:val="90"/>
          <w:sz w:val="20"/>
          <w:szCs w:val="20"/>
          <w:lang w:eastAsia="en-US"/>
        </w:rPr>
        <w:t>u</w:t>
      </w:r>
      <w:r>
        <w:rPr>
          <w:rFonts w:ascii="Verdana" w:hAnsi="Verdana" w:cs="Arial"/>
          <w:w w:val="90"/>
          <w:sz w:val="20"/>
          <w:szCs w:val="20"/>
          <w:lang w:eastAsia="en-US"/>
        </w:rPr>
        <w:t xml:space="preserve"> przekazano pojazdy </w:t>
      </w:r>
      <w:r w:rsidR="003A0FD4">
        <w:rPr>
          <w:rFonts w:ascii="Verdana" w:hAnsi="Verdana" w:cs="Arial"/>
          <w:w w:val="90"/>
          <w:sz w:val="20"/>
          <w:szCs w:val="20"/>
          <w:lang w:eastAsia="en-US"/>
        </w:rPr>
        <w:t>zwróc</w:t>
      </w:r>
      <w:r w:rsidR="00A7086F">
        <w:rPr>
          <w:rFonts w:ascii="Verdana" w:hAnsi="Verdana" w:cs="Arial"/>
          <w:w w:val="90"/>
          <w:sz w:val="20"/>
          <w:szCs w:val="20"/>
          <w:lang w:eastAsia="en-US"/>
        </w:rPr>
        <w:t>i</w:t>
      </w:r>
      <w:r>
        <w:rPr>
          <w:rFonts w:ascii="Verdana" w:hAnsi="Verdana" w:cs="Arial"/>
          <w:w w:val="90"/>
          <w:sz w:val="20"/>
          <w:szCs w:val="20"/>
          <w:lang w:eastAsia="en-US"/>
        </w:rPr>
        <w:t xml:space="preserve"> je Zamawiającemu</w:t>
      </w:r>
      <w:r w:rsidR="003A0FD4">
        <w:rPr>
          <w:rFonts w:ascii="Verdana" w:hAnsi="Verdana" w:cs="Arial"/>
          <w:w w:val="90"/>
          <w:sz w:val="20"/>
          <w:szCs w:val="20"/>
          <w:lang w:eastAsia="en-US"/>
        </w:rPr>
        <w:t xml:space="preserve"> w stanie niepogorszonym na podstawie protokołu.</w:t>
      </w:r>
    </w:p>
    <w:p w14:paraId="7A108113" w14:textId="204526BD" w:rsidR="003A0FD4" w:rsidRPr="00E16FCB" w:rsidRDefault="003A0FD4" w:rsidP="00E16FCB">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Wyposażenie oraz pozostały sprzęt dodatkowy</w:t>
      </w:r>
      <w:r w:rsidR="00484D5C">
        <w:rPr>
          <w:rFonts w:ascii="Verdana" w:hAnsi="Verdana" w:cs="Arial"/>
          <w:w w:val="90"/>
          <w:sz w:val="20"/>
          <w:szCs w:val="20"/>
          <w:lang w:eastAsia="en-US"/>
        </w:rPr>
        <w:t xml:space="preserve"> pojazdów</w:t>
      </w:r>
      <w:r>
        <w:rPr>
          <w:rFonts w:ascii="Verdana" w:hAnsi="Verdana" w:cs="Arial"/>
          <w:w w:val="90"/>
          <w:sz w:val="20"/>
          <w:szCs w:val="20"/>
          <w:lang w:eastAsia="en-US"/>
        </w:rPr>
        <w:t xml:space="preserve"> zostanie</w:t>
      </w:r>
      <w:r w:rsidR="007C0071">
        <w:rPr>
          <w:rFonts w:ascii="Verdana" w:hAnsi="Verdana" w:cs="Arial"/>
          <w:w w:val="90"/>
          <w:sz w:val="20"/>
          <w:szCs w:val="20"/>
          <w:lang w:eastAsia="en-US"/>
        </w:rPr>
        <w:t xml:space="preserve"> przekazany i</w:t>
      </w:r>
      <w:r>
        <w:rPr>
          <w:rFonts w:ascii="Verdana" w:hAnsi="Verdana" w:cs="Arial"/>
          <w:w w:val="90"/>
          <w:sz w:val="20"/>
          <w:szCs w:val="20"/>
          <w:lang w:eastAsia="en-US"/>
        </w:rPr>
        <w:t xml:space="preserve"> wpisan</w:t>
      </w:r>
      <w:r w:rsidR="007C0071">
        <w:rPr>
          <w:rFonts w:ascii="Verdana" w:hAnsi="Verdana" w:cs="Arial"/>
          <w:w w:val="90"/>
          <w:sz w:val="20"/>
          <w:szCs w:val="20"/>
          <w:lang w:eastAsia="en-US"/>
        </w:rPr>
        <w:t>y</w:t>
      </w:r>
      <w:r>
        <w:rPr>
          <w:rFonts w:ascii="Verdana" w:hAnsi="Verdana" w:cs="Arial"/>
          <w:w w:val="90"/>
          <w:sz w:val="20"/>
          <w:szCs w:val="20"/>
          <w:lang w:eastAsia="en-US"/>
        </w:rPr>
        <w:t xml:space="preserve"> na stan kartoteki kierowcy </w:t>
      </w:r>
      <w:r w:rsidR="00D3653B">
        <w:rPr>
          <w:rFonts w:ascii="Verdana" w:hAnsi="Verdana" w:cs="Arial"/>
          <w:w w:val="90"/>
          <w:sz w:val="20"/>
          <w:szCs w:val="20"/>
          <w:lang w:eastAsia="en-US"/>
        </w:rPr>
        <w:t xml:space="preserve">z obowiązkiem zwrotu w stanie niepogorszonym lub rozliczenia się po zakończeniu umowy. </w:t>
      </w:r>
    </w:p>
    <w:p w14:paraId="6634AC83"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Zamawiający będzie ponosił koszty eksploatacji samochodów, tj. koszty paliw, olejów, akcesoriów, obsług i napraw a także koszty u</w:t>
      </w:r>
      <w:r w:rsidR="00D51AA1" w:rsidRPr="00E16FCB">
        <w:rPr>
          <w:rFonts w:ascii="Verdana" w:hAnsi="Verdana" w:cs="Arial"/>
          <w:w w:val="90"/>
          <w:sz w:val="20"/>
          <w:szCs w:val="20"/>
          <w:lang w:eastAsia="en-US"/>
        </w:rPr>
        <w:t>bezpieczenia samochodów (OC, AC</w:t>
      </w:r>
      <w:r w:rsidRPr="00E16FCB">
        <w:rPr>
          <w:rFonts w:ascii="Verdana" w:hAnsi="Verdana" w:cs="Arial"/>
          <w:w w:val="90"/>
          <w:sz w:val="20"/>
          <w:szCs w:val="20"/>
          <w:lang w:eastAsia="en-US"/>
        </w:rPr>
        <w:t>).</w:t>
      </w:r>
    </w:p>
    <w:p w14:paraId="0DCB0C1D" w14:textId="5567C1BC"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Wykonawca zobowiązany jest realizować usługę w czasie funkcjonowania Oddziału </w:t>
      </w:r>
      <w:r w:rsidR="005A7FF1">
        <w:rPr>
          <w:rFonts w:ascii="Verdana" w:hAnsi="Verdana" w:cs="Arial"/>
          <w:w w:val="90"/>
          <w:sz w:val="20"/>
          <w:szCs w:val="20"/>
          <w:lang w:eastAsia="en-US"/>
        </w:rPr>
        <w:br/>
      </w:r>
      <w:r w:rsidR="00A7086F">
        <w:rPr>
          <w:rFonts w:ascii="Verdana" w:hAnsi="Verdana" w:cs="Arial"/>
          <w:w w:val="90"/>
          <w:sz w:val="20"/>
          <w:szCs w:val="20"/>
          <w:lang w:eastAsia="en-US"/>
        </w:rPr>
        <w:t>w systemie dniówkowym. Kierowca będzie</w:t>
      </w:r>
      <w:r w:rsidRPr="00E16FCB">
        <w:rPr>
          <w:rFonts w:ascii="Verdana" w:hAnsi="Verdana" w:cs="Arial"/>
          <w:w w:val="90"/>
          <w:sz w:val="20"/>
          <w:szCs w:val="20"/>
          <w:lang w:eastAsia="en-US"/>
        </w:rPr>
        <w:t xml:space="preserve"> świadczyć usługę w ilości 8 godzin dziennie (dniówka). W przypadku konieczności świadczenia pracy powyżej 8 godzin lub pracy </w:t>
      </w:r>
      <w:r w:rsidR="005A7FF1">
        <w:rPr>
          <w:rFonts w:ascii="Verdana" w:hAnsi="Verdana" w:cs="Arial"/>
          <w:w w:val="90"/>
          <w:sz w:val="20"/>
          <w:szCs w:val="20"/>
          <w:lang w:eastAsia="en-US"/>
        </w:rPr>
        <w:br/>
      </w:r>
      <w:r w:rsidRPr="00E16FCB">
        <w:rPr>
          <w:rFonts w:ascii="Verdana" w:hAnsi="Verdana" w:cs="Arial"/>
          <w:w w:val="90"/>
          <w:sz w:val="20"/>
          <w:szCs w:val="20"/>
          <w:lang w:eastAsia="en-US"/>
        </w:rPr>
        <w:t>w godzinach nadliczbowych w dni wolne od pracy, kierowc</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będzie przysługiwać czas wolny </w:t>
      </w:r>
      <w:r w:rsidRPr="00E16FCB">
        <w:rPr>
          <w:rFonts w:ascii="Verdana" w:hAnsi="Verdana" w:cs="Arial"/>
          <w:w w:val="90"/>
          <w:sz w:val="20"/>
          <w:szCs w:val="20"/>
          <w:lang w:eastAsia="en-US"/>
        </w:rPr>
        <w:lastRenderedPageBreak/>
        <w:t>w ilości zgodnej z przepracowanymi godzinami nadliczbowymi. Wykorzystywanie godzin nadliczbowych winno odbywać się na bieżąco, nie później niż do końca następnego miesiąca kalendarzowego</w:t>
      </w:r>
      <w:r w:rsidR="00CD40AA" w:rsidRPr="00E16FCB">
        <w:rPr>
          <w:rFonts w:ascii="Verdana" w:hAnsi="Verdana" w:cs="Arial"/>
          <w:w w:val="90"/>
          <w:sz w:val="20"/>
          <w:szCs w:val="20"/>
          <w:lang w:eastAsia="en-US"/>
        </w:rPr>
        <w:t xml:space="preserve"> w uzgodnieniu z Zamawiającym</w:t>
      </w:r>
      <w:r w:rsidRPr="00E16FCB">
        <w:rPr>
          <w:rFonts w:ascii="Verdana" w:hAnsi="Verdana" w:cs="Arial"/>
          <w:w w:val="90"/>
          <w:sz w:val="20"/>
          <w:szCs w:val="20"/>
          <w:lang w:eastAsia="en-US"/>
        </w:rPr>
        <w:t xml:space="preserve">. W przypadkach konieczności pracy </w:t>
      </w:r>
      <w:r w:rsidR="005A7FF1">
        <w:rPr>
          <w:rFonts w:ascii="Verdana" w:hAnsi="Verdana" w:cs="Arial"/>
          <w:w w:val="90"/>
          <w:sz w:val="20"/>
          <w:szCs w:val="20"/>
          <w:lang w:eastAsia="en-US"/>
        </w:rPr>
        <w:br/>
      </w:r>
      <w:r w:rsidRPr="00E16FCB">
        <w:rPr>
          <w:rFonts w:ascii="Verdana" w:hAnsi="Verdana" w:cs="Arial"/>
          <w:w w:val="90"/>
          <w:sz w:val="20"/>
          <w:szCs w:val="20"/>
          <w:lang w:eastAsia="en-US"/>
        </w:rPr>
        <w:t>w godzinach nadliczbowych ilość tych godzin nie będzie przekraczać maksymalnego czasu pracy kierowcy ustalonego w obowiązujących przepisach. Jeżeli zajdzie taka konieczność Wykonawca jest zobowiązany skierować osob</w:t>
      </w:r>
      <w:r w:rsidR="00A7086F">
        <w:rPr>
          <w:rFonts w:ascii="Verdana" w:hAnsi="Verdana" w:cs="Arial"/>
          <w:w w:val="90"/>
          <w:sz w:val="20"/>
          <w:szCs w:val="20"/>
          <w:lang w:eastAsia="en-US"/>
        </w:rPr>
        <w:t>ę</w:t>
      </w:r>
      <w:r w:rsidRPr="00E16FCB">
        <w:rPr>
          <w:rFonts w:ascii="Verdana" w:hAnsi="Verdana" w:cs="Arial"/>
          <w:w w:val="90"/>
          <w:sz w:val="20"/>
          <w:szCs w:val="20"/>
          <w:lang w:eastAsia="en-US"/>
        </w:rPr>
        <w:t xml:space="preserve"> do realizacji usługi w delegacji. Koszty delegacji, noclegu i wyżywienia realizowane po</w:t>
      </w:r>
      <w:r w:rsidR="001917AA" w:rsidRPr="00E16FCB">
        <w:rPr>
          <w:rFonts w:ascii="Verdana" w:hAnsi="Verdana" w:cs="Arial"/>
          <w:w w:val="90"/>
          <w:sz w:val="20"/>
          <w:szCs w:val="20"/>
          <w:lang w:eastAsia="en-US"/>
        </w:rPr>
        <w:t>za jednostkami (ośrodkami) GDDKi</w:t>
      </w:r>
      <w:r w:rsidRPr="00E16FCB">
        <w:rPr>
          <w:rFonts w:ascii="Verdana" w:hAnsi="Verdana" w:cs="Arial"/>
          <w:w w:val="90"/>
          <w:sz w:val="20"/>
          <w:szCs w:val="20"/>
          <w:lang w:eastAsia="en-US"/>
        </w:rPr>
        <w:t xml:space="preserve">A ponosi Wykonawca. Zamawiający przewiduje w okresie realizacji umowy </w:t>
      </w:r>
      <w:r w:rsidR="001917AA" w:rsidRPr="00E16FCB">
        <w:rPr>
          <w:rFonts w:ascii="Verdana" w:hAnsi="Verdana" w:cs="Arial"/>
          <w:w w:val="90"/>
          <w:sz w:val="20"/>
          <w:szCs w:val="20"/>
          <w:lang w:eastAsia="en-US"/>
        </w:rPr>
        <w:t xml:space="preserve">około </w:t>
      </w:r>
      <w:r w:rsidR="00DB74B8">
        <w:rPr>
          <w:rFonts w:ascii="Verdana" w:hAnsi="Verdana" w:cs="Arial"/>
          <w:w w:val="90"/>
          <w:sz w:val="20"/>
          <w:szCs w:val="20"/>
          <w:lang w:eastAsia="en-US"/>
        </w:rPr>
        <w:t>3</w:t>
      </w:r>
      <w:r w:rsidR="00C4619F" w:rsidRPr="00E16FCB">
        <w:rPr>
          <w:rFonts w:ascii="Verdana" w:hAnsi="Verdana" w:cs="Arial"/>
          <w:w w:val="90"/>
          <w:sz w:val="20"/>
          <w:szCs w:val="20"/>
          <w:lang w:eastAsia="en-US"/>
        </w:rPr>
        <w:t xml:space="preserve"> krotną </w:t>
      </w:r>
      <w:r w:rsidR="002C375E">
        <w:rPr>
          <w:rFonts w:ascii="Verdana" w:hAnsi="Verdana" w:cs="Arial"/>
          <w:w w:val="90"/>
          <w:sz w:val="20"/>
          <w:szCs w:val="20"/>
          <w:lang w:eastAsia="en-US"/>
        </w:rPr>
        <w:t>dłuższą</w:t>
      </w:r>
      <w:r w:rsidR="003B3A3F">
        <w:rPr>
          <w:rFonts w:ascii="Verdana" w:hAnsi="Verdana" w:cs="Arial"/>
          <w:w w:val="90"/>
          <w:sz w:val="20"/>
          <w:szCs w:val="20"/>
          <w:lang w:eastAsia="en-US"/>
        </w:rPr>
        <w:t xml:space="preserve"> </w:t>
      </w:r>
      <w:r w:rsidR="00C4619F" w:rsidRPr="00E16FCB">
        <w:rPr>
          <w:rFonts w:ascii="Verdana" w:hAnsi="Verdana" w:cs="Arial"/>
          <w:w w:val="90"/>
          <w:sz w:val="20"/>
          <w:szCs w:val="20"/>
          <w:lang w:eastAsia="en-US"/>
        </w:rPr>
        <w:t>delegację</w:t>
      </w:r>
      <w:r w:rsidR="00EE4E94" w:rsidRPr="00E16FCB">
        <w:rPr>
          <w:rFonts w:ascii="Verdana" w:hAnsi="Verdana" w:cs="Arial"/>
          <w:w w:val="90"/>
          <w:sz w:val="20"/>
          <w:szCs w:val="20"/>
          <w:lang w:eastAsia="en-US"/>
        </w:rPr>
        <w:t xml:space="preserve"> </w:t>
      </w:r>
      <w:r w:rsidR="008F150D" w:rsidRPr="00E16FCB">
        <w:rPr>
          <w:rFonts w:ascii="Verdana" w:hAnsi="Verdana" w:cs="Arial"/>
          <w:w w:val="90"/>
          <w:sz w:val="20"/>
          <w:szCs w:val="20"/>
          <w:lang w:eastAsia="en-US"/>
        </w:rPr>
        <w:t xml:space="preserve">(po </w:t>
      </w:r>
      <w:r w:rsidR="00772E23" w:rsidRPr="00E16FCB">
        <w:rPr>
          <w:rFonts w:ascii="Verdana" w:hAnsi="Verdana" w:cs="Arial"/>
          <w:w w:val="90"/>
          <w:sz w:val="20"/>
          <w:szCs w:val="20"/>
          <w:lang w:eastAsia="en-US"/>
        </w:rPr>
        <w:t>od</w:t>
      </w:r>
      <w:r w:rsidR="008F150D" w:rsidRPr="00E16FCB">
        <w:rPr>
          <w:rFonts w:ascii="Verdana" w:hAnsi="Verdana" w:cs="Arial"/>
          <w:w w:val="90"/>
          <w:sz w:val="20"/>
          <w:szCs w:val="20"/>
          <w:lang w:eastAsia="en-US"/>
        </w:rPr>
        <w:t xml:space="preserve"> 1</w:t>
      </w:r>
      <w:r w:rsidR="00772E23" w:rsidRPr="00E16FCB">
        <w:rPr>
          <w:rFonts w:ascii="Verdana" w:hAnsi="Verdana" w:cs="Arial"/>
          <w:w w:val="90"/>
          <w:sz w:val="20"/>
          <w:szCs w:val="20"/>
          <w:lang w:eastAsia="en-US"/>
        </w:rPr>
        <w:t xml:space="preserve"> do </w:t>
      </w:r>
      <w:r w:rsidR="008F150D" w:rsidRPr="00E16FCB">
        <w:rPr>
          <w:rFonts w:ascii="Verdana" w:hAnsi="Verdana" w:cs="Arial"/>
          <w:w w:val="90"/>
          <w:sz w:val="20"/>
          <w:szCs w:val="20"/>
          <w:lang w:eastAsia="en-US"/>
        </w:rPr>
        <w:t>5 dni każda)</w:t>
      </w:r>
      <w:r w:rsidRPr="00E16FCB">
        <w:rPr>
          <w:rFonts w:ascii="Verdana" w:hAnsi="Verdana" w:cs="Arial"/>
          <w:w w:val="90"/>
          <w:sz w:val="20"/>
          <w:szCs w:val="20"/>
          <w:lang w:eastAsia="en-US"/>
        </w:rPr>
        <w:t xml:space="preserve"> realizowaną poza jednostkami (ośrodkami GDDK</w:t>
      </w:r>
      <w:r w:rsidR="001917AA" w:rsidRPr="00E16FCB">
        <w:rPr>
          <w:rFonts w:ascii="Verdana" w:hAnsi="Verdana" w:cs="Arial"/>
          <w:w w:val="90"/>
          <w:sz w:val="20"/>
          <w:szCs w:val="20"/>
          <w:lang w:eastAsia="en-US"/>
        </w:rPr>
        <w:t>i</w:t>
      </w:r>
      <w:r w:rsidRPr="00E16FCB">
        <w:rPr>
          <w:rFonts w:ascii="Verdana" w:hAnsi="Verdana" w:cs="Arial"/>
          <w:w w:val="90"/>
          <w:sz w:val="20"/>
          <w:szCs w:val="20"/>
          <w:lang w:eastAsia="en-US"/>
        </w:rPr>
        <w:t xml:space="preserve">A). </w:t>
      </w:r>
    </w:p>
    <w:p w14:paraId="419C64F0" w14:textId="373282FE"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Miejscem </w:t>
      </w:r>
      <w:r w:rsidR="00C11A67">
        <w:rPr>
          <w:rFonts w:ascii="Verdana" w:hAnsi="Verdana" w:cs="Arial"/>
          <w:w w:val="90"/>
          <w:sz w:val="20"/>
          <w:szCs w:val="20"/>
          <w:lang w:eastAsia="en-US"/>
        </w:rPr>
        <w:t>pracy kierowc</w:t>
      </w:r>
      <w:r w:rsidR="00A7086F">
        <w:rPr>
          <w:rFonts w:ascii="Verdana" w:hAnsi="Verdana" w:cs="Arial"/>
          <w:w w:val="90"/>
          <w:sz w:val="20"/>
          <w:szCs w:val="20"/>
          <w:lang w:eastAsia="en-US"/>
        </w:rPr>
        <w:t>y</w:t>
      </w:r>
      <w:r w:rsidR="00C11A67">
        <w:rPr>
          <w:rFonts w:ascii="Verdana" w:hAnsi="Verdana" w:cs="Arial"/>
          <w:w w:val="90"/>
          <w:sz w:val="20"/>
          <w:szCs w:val="20"/>
          <w:lang w:eastAsia="en-US"/>
        </w:rPr>
        <w:t xml:space="preserve"> oraz </w:t>
      </w:r>
      <w:r w:rsidRPr="00E16FCB">
        <w:rPr>
          <w:rFonts w:ascii="Verdana" w:hAnsi="Verdana" w:cs="Arial"/>
          <w:w w:val="90"/>
          <w:sz w:val="20"/>
          <w:szCs w:val="20"/>
          <w:lang w:eastAsia="en-US"/>
        </w:rPr>
        <w:t>stałego garażowania samochodów jest zaplecze GDDKiA przy ul. Krakowskiej 54 w Kielcach.</w:t>
      </w:r>
      <w:r w:rsidR="00C11A67">
        <w:rPr>
          <w:rFonts w:ascii="Verdana" w:hAnsi="Verdana" w:cs="Arial"/>
          <w:w w:val="90"/>
          <w:sz w:val="20"/>
          <w:szCs w:val="20"/>
          <w:lang w:eastAsia="en-US"/>
        </w:rPr>
        <w:t xml:space="preserve"> Dyspozycje wyjazdów będą przekazywane telefonicznie przez osobę upoważnioną do administrowania flotą samochodową w Oddziale.</w:t>
      </w:r>
    </w:p>
    <w:p w14:paraId="27D93211"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Świadczenie usług kierowania samochodami będzie się odbywać na obszarze województwa świętokrzyskiego i Polski z możliwością</w:t>
      </w:r>
      <w:r w:rsidR="00F478E1">
        <w:rPr>
          <w:rFonts w:ascii="Verdana" w:hAnsi="Verdana" w:cs="Arial"/>
          <w:w w:val="90"/>
          <w:sz w:val="20"/>
          <w:szCs w:val="20"/>
          <w:lang w:eastAsia="en-US"/>
        </w:rPr>
        <w:t xml:space="preserve"> ewentualnego</w:t>
      </w:r>
      <w:r w:rsidRPr="00E16FCB">
        <w:rPr>
          <w:rFonts w:ascii="Verdana" w:hAnsi="Verdana" w:cs="Arial"/>
          <w:w w:val="90"/>
          <w:sz w:val="20"/>
          <w:szCs w:val="20"/>
          <w:lang w:eastAsia="en-US"/>
        </w:rPr>
        <w:t xml:space="preserve"> wyjazdu poza granice kraju. </w:t>
      </w:r>
    </w:p>
    <w:p w14:paraId="526278B6" w14:textId="33E5609B"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Rejestracja czasu pracy</w:t>
      </w:r>
      <w:r w:rsidR="00C30511" w:rsidRPr="00E16FCB">
        <w:rPr>
          <w:rFonts w:ascii="Verdana" w:hAnsi="Verdana" w:cs="Arial"/>
          <w:w w:val="90"/>
          <w:sz w:val="20"/>
          <w:szCs w:val="20"/>
          <w:lang w:eastAsia="en-US"/>
        </w:rPr>
        <w:t xml:space="preserve"> (na podstawie listy obecności)</w:t>
      </w:r>
      <w:r w:rsidRPr="00E16FCB">
        <w:rPr>
          <w:rFonts w:ascii="Verdana" w:hAnsi="Verdana" w:cs="Arial"/>
          <w:w w:val="90"/>
          <w:sz w:val="20"/>
          <w:szCs w:val="20"/>
          <w:lang w:eastAsia="en-US"/>
        </w:rPr>
        <w:t>, przebiegu kilometrów oraz pobranego i zużytego paliwa będzie prowadzona przez kierowc</w:t>
      </w:r>
      <w:r w:rsidR="00963E69">
        <w:rPr>
          <w:rFonts w:ascii="Verdana" w:hAnsi="Verdana" w:cs="Arial"/>
          <w:w w:val="90"/>
          <w:sz w:val="20"/>
          <w:szCs w:val="20"/>
          <w:lang w:eastAsia="en-US"/>
        </w:rPr>
        <w:t>ę</w:t>
      </w:r>
      <w:r w:rsidRPr="00E16FCB">
        <w:rPr>
          <w:rFonts w:ascii="Verdana" w:hAnsi="Verdana" w:cs="Arial"/>
          <w:w w:val="90"/>
          <w:sz w:val="20"/>
          <w:szCs w:val="20"/>
          <w:lang w:eastAsia="en-US"/>
        </w:rPr>
        <w:t xml:space="preserve"> zgodnie z procedurą ustaloną przez Zamawiającego, na odpowiednich drukach i w oparciu o ustalone normy zużycia paliw. W przypadku wystąpienia nieuzasadnionego zużycia paliwa (powyżej określonego normą) lub w przypadku stwierdzenia przebiegu niezgodnego ze stanem faktycznym, Wykonawca pokryje związane z tym koszty na podstawie przedłożonej przez Zamawiającego specyfikacji</w:t>
      </w:r>
      <w:r w:rsidR="00DB74B8">
        <w:rPr>
          <w:rFonts w:ascii="Verdana" w:hAnsi="Verdana" w:cs="Arial"/>
          <w:w w:val="90"/>
          <w:sz w:val="20"/>
          <w:szCs w:val="20"/>
          <w:lang w:eastAsia="en-US"/>
        </w:rPr>
        <w:t xml:space="preserve"> i noty obciążeniowej</w:t>
      </w:r>
      <w:r w:rsidRPr="00E16FCB">
        <w:rPr>
          <w:rFonts w:ascii="Verdana" w:hAnsi="Verdana" w:cs="Arial"/>
          <w:w w:val="90"/>
          <w:sz w:val="20"/>
          <w:szCs w:val="20"/>
          <w:lang w:eastAsia="en-US"/>
        </w:rPr>
        <w:t>.</w:t>
      </w:r>
    </w:p>
    <w:p w14:paraId="26BDC359"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Obsługi techniczne, przeglądy techniczne oraz pozostałe naprawy samochodów będą wykonywane w stacjach obsługi wskazanych przez Zamawiającego. Zamawiający będzie ustalał zakres robót obsługowo – naprawczych zlecanych do wykonywania w serwisach zewnętrznych.</w:t>
      </w:r>
    </w:p>
    <w:p w14:paraId="58FBF004" w14:textId="0712FF05" w:rsidR="00CB4A77" w:rsidRPr="00E16FCB" w:rsidRDefault="00963E69" w:rsidP="00E16FCB">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Kierowca</w:t>
      </w:r>
      <w:r w:rsidR="00CB4A77" w:rsidRPr="00E16FCB">
        <w:rPr>
          <w:rFonts w:ascii="Verdana" w:hAnsi="Verdana" w:cs="Arial"/>
          <w:w w:val="90"/>
          <w:sz w:val="20"/>
          <w:szCs w:val="20"/>
          <w:lang w:eastAsia="en-US"/>
        </w:rPr>
        <w:t xml:space="preserve"> skierowan</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przez Wykonawcę do świadczenia usług kierowania </w:t>
      </w:r>
      <w:r>
        <w:rPr>
          <w:rFonts w:ascii="Verdana" w:hAnsi="Verdana" w:cs="Arial"/>
          <w:w w:val="90"/>
          <w:sz w:val="20"/>
          <w:szCs w:val="20"/>
          <w:lang w:eastAsia="en-US"/>
        </w:rPr>
        <w:t>jest</w:t>
      </w:r>
      <w:r w:rsidR="00CB4A77" w:rsidRPr="00E16FCB">
        <w:rPr>
          <w:rFonts w:ascii="Verdana" w:hAnsi="Verdana" w:cs="Arial"/>
          <w:w w:val="90"/>
          <w:sz w:val="20"/>
          <w:szCs w:val="20"/>
          <w:lang w:eastAsia="en-US"/>
        </w:rPr>
        <w:t xml:space="preserve"> zobowiązan</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do wykonywania obsług codzien</w:t>
      </w:r>
      <w:r>
        <w:rPr>
          <w:rFonts w:ascii="Verdana" w:hAnsi="Verdana" w:cs="Arial"/>
          <w:w w:val="90"/>
          <w:sz w:val="20"/>
          <w:szCs w:val="20"/>
          <w:lang w:eastAsia="en-US"/>
        </w:rPr>
        <w:t xml:space="preserve">nych samochodów przydzielonych </w:t>
      </w:r>
      <w:r w:rsidR="00CB4A77" w:rsidRPr="00E16FCB">
        <w:rPr>
          <w:rFonts w:ascii="Verdana" w:hAnsi="Verdana" w:cs="Arial"/>
          <w:w w:val="90"/>
          <w:sz w:val="20"/>
          <w:szCs w:val="20"/>
          <w:lang w:eastAsia="en-US"/>
        </w:rPr>
        <w:t>m</w:t>
      </w:r>
      <w:r>
        <w:rPr>
          <w:rFonts w:ascii="Verdana" w:hAnsi="Verdana" w:cs="Arial"/>
          <w:w w:val="90"/>
          <w:sz w:val="20"/>
          <w:szCs w:val="20"/>
          <w:lang w:eastAsia="en-US"/>
        </w:rPr>
        <w:t>u</w:t>
      </w:r>
      <w:r w:rsidR="00CB4A77" w:rsidRPr="00E16FCB">
        <w:rPr>
          <w:rFonts w:ascii="Verdana" w:hAnsi="Verdana" w:cs="Arial"/>
          <w:w w:val="90"/>
          <w:sz w:val="20"/>
          <w:szCs w:val="20"/>
          <w:lang w:eastAsia="en-US"/>
        </w:rPr>
        <w:t xml:space="preserve"> do stałej usługi kierowania. Niezależnie od tego, kierowc</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zostaną przydzielone do stałej opieki w zakresie wykonywania obsług codziennych inne samochody będące własnością Oddziału</w:t>
      </w:r>
      <w:r w:rsidR="001907F8" w:rsidRPr="00E16FCB">
        <w:rPr>
          <w:rFonts w:ascii="Verdana" w:hAnsi="Verdana" w:cs="Arial"/>
          <w:w w:val="90"/>
          <w:sz w:val="20"/>
          <w:szCs w:val="20"/>
          <w:lang w:eastAsia="en-US"/>
        </w:rPr>
        <w:t xml:space="preserve"> (w liczbie około 2</w:t>
      </w:r>
      <w:r w:rsidR="00484D5C">
        <w:rPr>
          <w:rFonts w:ascii="Verdana" w:hAnsi="Verdana" w:cs="Arial"/>
          <w:w w:val="90"/>
          <w:sz w:val="20"/>
          <w:szCs w:val="20"/>
          <w:lang w:eastAsia="en-US"/>
        </w:rPr>
        <w:t>0</w:t>
      </w:r>
      <w:r w:rsidR="001907F8" w:rsidRPr="00E16FCB">
        <w:rPr>
          <w:rFonts w:ascii="Verdana" w:hAnsi="Verdana" w:cs="Arial"/>
          <w:w w:val="90"/>
          <w:sz w:val="20"/>
          <w:szCs w:val="20"/>
          <w:lang w:eastAsia="en-US"/>
        </w:rPr>
        <w:t xml:space="preserve"> samochodów)</w:t>
      </w:r>
      <w:r w:rsidR="00CB4A77" w:rsidRPr="00E16FCB">
        <w:rPr>
          <w:rFonts w:ascii="Verdana" w:hAnsi="Verdana" w:cs="Arial"/>
          <w:w w:val="90"/>
          <w:sz w:val="20"/>
          <w:szCs w:val="20"/>
          <w:lang w:eastAsia="en-US"/>
        </w:rPr>
        <w:t>. Wykazy tych samochodów zostaną przekazane Wykonawcy, z dniem rozpoczęcia świadczenia usług zgodnie z zawartą umową.</w:t>
      </w:r>
      <w:r w:rsidR="00A27101">
        <w:rPr>
          <w:rFonts w:ascii="Verdana" w:hAnsi="Verdana" w:cs="Arial"/>
          <w:w w:val="90"/>
          <w:sz w:val="20"/>
          <w:szCs w:val="20"/>
          <w:lang w:eastAsia="en-US"/>
        </w:rPr>
        <w:t xml:space="preserve"> </w:t>
      </w:r>
    </w:p>
    <w:p w14:paraId="5433BC9E"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Wykonywanie obsług codziennych samochodów będzie się odbywać w udostępnionym Wykonawcy zapleczu Zamawiającego przy ul. Krakowskiej 54 w Kielcach, wyposażonym </w:t>
      </w:r>
      <w:r w:rsidR="005A7FF1">
        <w:rPr>
          <w:rFonts w:ascii="Verdana" w:hAnsi="Verdana" w:cs="Arial"/>
          <w:w w:val="90"/>
          <w:sz w:val="20"/>
          <w:szCs w:val="20"/>
          <w:lang w:eastAsia="en-US"/>
        </w:rPr>
        <w:br/>
      </w:r>
      <w:r w:rsidRPr="00E16FCB">
        <w:rPr>
          <w:rFonts w:ascii="Verdana" w:hAnsi="Verdana" w:cs="Arial"/>
          <w:w w:val="90"/>
          <w:sz w:val="20"/>
          <w:szCs w:val="20"/>
          <w:lang w:eastAsia="en-US"/>
        </w:rPr>
        <w:t xml:space="preserve">w niezbędne do tego celu urządzenia. </w:t>
      </w:r>
    </w:p>
    <w:p w14:paraId="5FD7DA34"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Wszelkie koszty materiałów, części i akcesoriów używanych do obsług samochodów ponosi Zamawiający.</w:t>
      </w:r>
    </w:p>
    <w:p w14:paraId="76DAF0CD"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Do zakresu obowiązków związanych z obsługą codzienną i wykonywaniem napraw bieżących należy m.in.:</w:t>
      </w:r>
    </w:p>
    <w:p w14:paraId="4854E89A"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Codzienna kontrola stanu technicznego i estetycznego samochodów;</w:t>
      </w:r>
    </w:p>
    <w:p w14:paraId="7C6C26CC"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drobnych napraw bieżących (wymiana żarówek,</w:t>
      </w:r>
      <w:r w:rsidR="00E1237F">
        <w:rPr>
          <w:rFonts w:ascii="Verdana" w:hAnsi="Verdana" w:cs="Arial"/>
          <w:w w:val="90"/>
          <w:sz w:val="20"/>
          <w:szCs w:val="20"/>
          <w:lang w:eastAsia="en-US"/>
        </w:rPr>
        <w:t xml:space="preserve"> uzupełnianie płynu do spryskiwaczy, </w:t>
      </w:r>
      <w:r w:rsidR="00E1237F" w:rsidRPr="00815215">
        <w:rPr>
          <w:rFonts w:ascii="Verdana" w:hAnsi="Verdana" w:cs="Arial"/>
          <w:w w:val="90"/>
          <w:sz w:val="20"/>
          <w:szCs w:val="20"/>
          <w:lang w:eastAsia="en-US"/>
        </w:rPr>
        <w:t>itp.</w:t>
      </w:r>
      <w:r w:rsidR="00E1237F">
        <w:rPr>
          <w:rFonts w:ascii="Verdana" w:hAnsi="Verdana" w:cs="Arial"/>
          <w:w w:val="90"/>
          <w:sz w:val="20"/>
          <w:szCs w:val="20"/>
          <w:lang w:eastAsia="en-US"/>
        </w:rPr>
        <w:t>, transport pojazdów</w:t>
      </w:r>
      <w:r w:rsidRPr="00815215">
        <w:rPr>
          <w:rFonts w:ascii="Verdana" w:hAnsi="Verdana" w:cs="Arial"/>
          <w:w w:val="90"/>
          <w:sz w:val="20"/>
          <w:szCs w:val="20"/>
          <w:lang w:eastAsia="en-US"/>
        </w:rPr>
        <w:t xml:space="preserve"> </w:t>
      </w:r>
      <w:r w:rsidR="00E1237F">
        <w:rPr>
          <w:rFonts w:ascii="Verdana" w:hAnsi="Verdana" w:cs="Arial"/>
          <w:w w:val="90"/>
          <w:sz w:val="20"/>
          <w:szCs w:val="20"/>
          <w:lang w:eastAsia="en-US"/>
        </w:rPr>
        <w:t>na</w:t>
      </w:r>
      <w:r w:rsidRPr="00815215">
        <w:rPr>
          <w:rFonts w:ascii="Verdana" w:hAnsi="Verdana" w:cs="Arial"/>
          <w:w w:val="90"/>
          <w:sz w:val="20"/>
          <w:szCs w:val="20"/>
          <w:lang w:eastAsia="en-US"/>
        </w:rPr>
        <w:t xml:space="preserve"> </w:t>
      </w:r>
      <w:r w:rsidR="00E1237F" w:rsidRPr="00815215">
        <w:rPr>
          <w:rFonts w:ascii="Verdana" w:hAnsi="Verdana" w:cs="Arial"/>
          <w:w w:val="90"/>
          <w:sz w:val="20"/>
          <w:szCs w:val="20"/>
          <w:lang w:eastAsia="en-US"/>
        </w:rPr>
        <w:t>sezonow</w:t>
      </w:r>
      <w:r w:rsidR="00E1237F">
        <w:rPr>
          <w:rFonts w:ascii="Verdana" w:hAnsi="Verdana" w:cs="Arial"/>
          <w:w w:val="90"/>
          <w:sz w:val="20"/>
          <w:szCs w:val="20"/>
          <w:lang w:eastAsia="en-US"/>
        </w:rPr>
        <w:t>ą</w:t>
      </w:r>
      <w:r w:rsidR="00E1237F" w:rsidRPr="00815215">
        <w:rPr>
          <w:rFonts w:ascii="Verdana" w:hAnsi="Verdana" w:cs="Arial"/>
          <w:w w:val="90"/>
          <w:sz w:val="20"/>
          <w:szCs w:val="20"/>
          <w:lang w:eastAsia="en-US"/>
        </w:rPr>
        <w:t xml:space="preserve"> </w:t>
      </w:r>
      <w:r w:rsidRPr="00815215">
        <w:rPr>
          <w:rFonts w:ascii="Verdana" w:hAnsi="Verdana" w:cs="Arial"/>
          <w:w w:val="90"/>
          <w:sz w:val="20"/>
          <w:szCs w:val="20"/>
          <w:lang w:eastAsia="en-US"/>
        </w:rPr>
        <w:t>wymian</w:t>
      </w:r>
      <w:r w:rsidR="00E1237F">
        <w:rPr>
          <w:rFonts w:ascii="Verdana" w:hAnsi="Verdana" w:cs="Arial"/>
          <w:w w:val="90"/>
          <w:sz w:val="20"/>
          <w:szCs w:val="20"/>
          <w:lang w:eastAsia="en-US"/>
        </w:rPr>
        <w:t>ę</w:t>
      </w:r>
      <w:r w:rsidRPr="00815215">
        <w:rPr>
          <w:rFonts w:ascii="Verdana" w:hAnsi="Verdana" w:cs="Arial"/>
          <w:w w:val="90"/>
          <w:sz w:val="20"/>
          <w:szCs w:val="20"/>
          <w:lang w:eastAsia="en-US"/>
        </w:rPr>
        <w:t xml:space="preserve"> ogumienia</w:t>
      </w:r>
      <w:r w:rsidR="00E1237F">
        <w:rPr>
          <w:rFonts w:ascii="Verdana" w:hAnsi="Verdana" w:cs="Arial"/>
          <w:w w:val="90"/>
          <w:sz w:val="20"/>
          <w:szCs w:val="20"/>
          <w:lang w:eastAsia="en-US"/>
        </w:rPr>
        <w:t xml:space="preserve"> do wyznaczonego zakładu</w:t>
      </w:r>
      <w:r w:rsidR="00730B97">
        <w:rPr>
          <w:rFonts w:ascii="Verdana" w:hAnsi="Verdana" w:cs="Arial"/>
          <w:w w:val="90"/>
          <w:sz w:val="20"/>
          <w:szCs w:val="20"/>
          <w:lang w:eastAsia="en-US"/>
        </w:rPr>
        <w:t>/serwisu</w:t>
      </w:r>
      <w:r w:rsidR="00D72655">
        <w:rPr>
          <w:rFonts w:ascii="Verdana" w:hAnsi="Verdana" w:cs="Arial"/>
          <w:w w:val="90"/>
          <w:sz w:val="20"/>
          <w:szCs w:val="20"/>
          <w:lang w:eastAsia="en-US"/>
        </w:rPr>
        <w:t xml:space="preserve"> oraz na </w:t>
      </w:r>
      <w:r w:rsidR="003A0B9E">
        <w:rPr>
          <w:rFonts w:ascii="Verdana" w:hAnsi="Verdana" w:cs="Arial"/>
          <w:w w:val="90"/>
          <w:sz w:val="20"/>
          <w:szCs w:val="20"/>
          <w:lang w:eastAsia="en-US"/>
        </w:rPr>
        <w:t>przeglądy rejestracyjne w wyznaczonej stacji kontroli pojazdów</w:t>
      </w:r>
      <w:r w:rsidRPr="00815215">
        <w:rPr>
          <w:rFonts w:ascii="Verdana" w:hAnsi="Verdana" w:cs="Arial"/>
          <w:w w:val="90"/>
          <w:sz w:val="20"/>
          <w:szCs w:val="20"/>
          <w:lang w:eastAsia="en-US"/>
        </w:rPr>
        <w:t>);</w:t>
      </w:r>
    </w:p>
    <w:p w14:paraId="5C194B8E"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napraw bieżących i obsług technicznych w wyznaczonych stacjach obsługi;</w:t>
      </w:r>
    </w:p>
    <w:p w14:paraId="517472B5"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mycia samochodów w wyznaczonej myjni samochodowej</w:t>
      </w:r>
      <w:r w:rsidR="00293DE3">
        <w:rPr>
          <w:rFonts w:ascii="Verdana" w:hAnsi="Verdana" w:cs="Arial"/>
          <w:w w:val="90"/>
          <w:sz w:val="20"/>
          <w:szCs w:val="20"/>
          <w:lang w:eastAsia="en-US"/>
        </w:rPr>
        <w:t xml:space="preserve"> (dotyczy</w:t>
      </w:r>
      <w:r w:rsidR="00E41AAD">
        <w:rPr>
          <w:rFonts w:ascii="Verdana" w:hAnsi="Verdana" w:cs="Arial"/>
          <w:w w:val="90"/>
          <w:sz w:val="20"/>
          <w:szCs w:val="20"/>
          <w:lang w:eastAsia="en-US"/>
        </w:rPr>
        <w:t xml:space="preserve"> samochodów </w:t>
      </w:r>
      <w:r w:rsidR="007078E0">
        <w:rPr>
          <w:rFonts w:ascii="Verdana" w:hAnsi="Verdana" w:cs="Arial"/>
          <w:w w:val="90"/>
          <w:sz w:val="20"/>
          <w:szCs w:val="20"/>
          <w:lang w:eastAsia="en-US"/>
        </w:rPr>
        <w:t xml:space="preserve">przydzielonych </w:t>
      </w:r>
      <w:r w:rsidR="00E41AAD">
        <w:rPr>
          <w:rFonts w:ascii="Verdana" w:hAnsi="Verdana" w:cs="Arial"/>
          <w:w w:val="90"/>
          <w:sz w:val="20"/>
          <w:szCs w:val="20"/>
          <w:lang w:eastAsia="en-US"/>
        </w:rPr>
        <w:t xml:space="preserve">do </w:t>
      </w:r>
      <w:r w:rsidR="007078E0">
        <w:rPr>
          <w:rFonts w:ascii="Verdana" w:hAnsi="Verdana" w:cs="Arial"/>
          <w:w w:val="90"/>
          <w:sz w:val="20"/>
          <w:szCs w:val="20"/>
          <w:lang w:eastAsia="en-US"/>
        </w:rPr>
        <w:t>stałej usługi kierowania</w:t>
      </w:r>
      <w:r w:rsidR="00E41AAD">
        <w:rPr>
          <w:rFonts w:ascii="Verdana" w:hAnsi="Verdana" w:cs="Arial"/>
          <w:w w:val="90"/>
          <w:sz w:val="20"/>
          <w:szCs w:val="20"/>
          <w:lang w:eastAsia="en-US"/>
        </w:rPr>
        <w:t xml:space="preserve"> oraz </w:t>
      </w:r>
      <w:r w:rsidR="00293DE3">
        <w:rPr>
          <w:rFonts w:ascii="Verdana" w:hAnsi="Verdana" w:cs="Arial"/>
          <w:w w:val="90"/>
          <w:sz w:val="20"/>
          <w:szCs w:val="20"/>
          <w:lang w:eastAsia="en-US"/>
        </w:rPr>
        <w:t xml:space="preserve">pojazdów użytkowanych przez Dyrektora Oddziału i jego </w:t>
      </w:r>
      <w:r w:rsidR="001907F8">
        <w:rPr>
          <w:rFonts w:ascii="Verdana" w:hAnsi="Verdana" w:cs="Arial"/>
          <w:w w:val="90"/>
          <w:sz w:val="20"/>
          <w:szCs w:val="20"/>
          <w:lang w:eastAsia="en-US"/>
        </w:rPr>
        <w:t>Zastępców)</w:t>
      </w:r>
      <w:r w:rsidRPr="00815215">
        <w:rPr>
          <w:rFonts w:ascii="Verdana" w:hAnsi="Verdana" w:cs="Arial"/>
          <w:w w:val="90"/>
          <w:sz w:val="20"/>
          <w:szCs w:val="20"/>
          <w:lang w:eastAsia="en-US"/>
        </w:rPr>
        <w:t>;</w:t>
      </w:r>
    </w:p>
    <w:p w14:paraId="7B6167B6" w14:textId="77777777" w:rsidR="00CB4A77"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Inne czynności przewidziane instrukcją eksploatacyjną samochodu;</w:t>
      </w:r>
    </w:p>
    <w:p w14:paraId="62D4A8C7" w14:textId="77777777" w:rsidR="007C0071" w:rsidRPr="00815215" w:rsidRDefault="007C0071" w:rsidP="00E16FCB">
      <w:pPr>
        <w:numPr>
          <w:ilvl w:val="0"/>
          <w:numId w:val="4"/>
        </w:numPr>
        <w:spacing w:line="260" w:lineRule="atLeast"/>
        <w:ind w:left="993" w:hanging="284"/>
        <w:jc w:val="both"/>
        <w:rPr>
          <w:rFonts w:ascii="Verdana" w:hAnsi="Verdana" w:cs="Arial"/>
          <w:w w:val="90"/>
          <w:sz w:val="20"/>
          <w:szCs w:val="20"/>
          <w:lang w:eastAsia="en-US"/>
        </w:rPr>
      </w:pPr>
      <w:r>
        <w:rPr>
          <w:rFonts w:ascii="Verdana" w:hAnsi="Verdana" w:cs="Arial"/>
          <w:w w:val="90"/>
          <w:sz w:val="20"/>
          <w:szCs w:val="20"/>
          <w:lang w:eastAsia="en-US"/>
        </w:rPr>
        <w:t>Inne czynności zlecone przez</w:t>
      </w:r>
      <w:r w:rsidR="00BA6AD1">
        <w:rPr>
          <w:rFonts w:ascii="Verdana" w:hAnsi="Verdana" w:cs="Arial"/>
          <w:w w:val="90"/>
          <w:sz w:val="20"/>
          <w:szCs w:val="20"/>
          <w:lang w:eastAsia="en-US"/>
        </w:rPr>
        <w:t xml:space="preserve"> </w:t>
      </w:r>
      <w:r>
        <w:rPr>
          <w:rFonts w:ascii="Verdana" w:hAnsi="Verdana" w:cs="Arial"/>
          <w:w w:val="90"/>
          <w:sz w:val="20"/>
          <w:szCs w:val="20"/>
          <w:lang w:eastAsia="en-US"/>
        </w:rPr>
        <w:t>Zamawiającego;</w:t>
      </w:r>
    </w:p>
    <w:p w14:paraId="135BB748"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Wykonawca zapewni utrzymywanie należytego porządku w pomieszczeniach, w których wykonywane są obsługi, a także właściwą dbałość o stan techniczny urządzeń i narzędzi używanych do obsług.</w:t>
      </w:r>
    </w:p>
    <w:p w14:paraId="40930898"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Wszystkie prace związane z obsługą techniczną samochodów winny być wykonywane zgodnie z przepisami BHP i Ppoż.</w:t>
      </w:r>
    </w:p>
    <w:p w14:paraId="63BD74FA"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lastRenderedPageBreak/>
        <w:t>Wykonawca poniesie odpowiedzialność za wszelkie stwierdzone przypadki niewłaściwej eksploatacji i obsługi samochodów oraz pokryje ew. koszty w przypadku wystąpienia z tego tytułu strat Zamawiającego.</w:t>
      </w:r>
    </w:p>
    <w:p w14:paraId="763D78C7" w14:textId="77777777" w:rsidR="00CB4A77" w:rsidRPr="00E16FCB" w:rsidRDefault="00CB4A77" w:rsidP="002675E3">
      <w:pPr>
        <w:pStyle w:val="Akapitzlist"/>
        <w:numPr>
          <w:ilvl w:val="0"/>
          <w:numId w:val="8"/>
        </w:numPr>
        <w:jc w:val="both"/>
        <w:rPr>
          <w:rFonts w:ascii="Verdana" w:hAnsi="Verdana" w:cs="Arial"/>
          <w:w w:val="90"/>
          <w:sz w:val="20"/>
          <w:szCs w:val="20"/>
          <w:lang w:eastAsia="en-US"/>
        </w:rPr>
      </w:pPr>
      <w:r w:rsidRPr="00E16FCB">
        <w:rPr>
          <w:rFonts w:ascii="Verdana" w:hAnsi="Verdana" w:cs="Arial"/>
          <w:w w:val="90"/>
          <w:sz w:val="20"/>
          <w:szCs w:val="20"/>
          <w:lang w:eastAsia="en-US"/>
        </w:rPr>
        <w:t>Ze strony Zamawiającego osobą upoważnioną do dysponowania samochodami, a także do wydawania dyspozycji związanych z wykonywaniem czynności obsługowo-naprawczych jest Naczelnik Wydziału Administracji</w:t>
      </w:r>
      <w:r w:rsidR="000B09C4">
        <w:rPr>
          <w:rFonts w:ascii="Verdana" w:hAnsi="Verdana" w:cs="Arial"/>
          <w:w w:val="90"/>
          <w:sz w:val="20"/>
          <w:szCs w:val="20"/>
          <w:lang w:eastAsia="en-US"/>
        </w:rPr>
        <w:t xml:space="preserve"> </w:t>
      </w:r>
      <w:r w:rsidRPr="00E16FCB">
        <w:rPr>
          <w:rFonts w:ascii="Verdana" w:hAnsi="Verdana" w:cs="Arial"/>
          <w:w w:val="90"/>
          <w:sz w:val="20"/>
          <w:szCs w:val="20"/>
          <w:lang w:eastAsia="en-US"/>
        </w:rPr>
        <w:t>lub wyznaczona przez niego osoba</w:t>
      </w:r>
      <w:r w:rsidR="002675E3" w:rsidRPr="002675E3">
        <w:t xml:space="preserve"> </w:t>
      </w:r>
      <w:r w:rsidR="002675E3" w:rsidRPr="002675E3">
        <w:rPr>
          <w:rFonts w:ascii="Verdana" w:hAnsi="Verdana" w:cs="Arial"/>
          <w:w w:val="90"/>
          <w:sz w:val="20"/>
          <w:szCs w:val="20"/>
          <w:lang w:eastAsia="en-US"/>
        </w:rPr>
        <w:t>do administrowania flotą samochodową w Oddziale.</w:t>
      </w:r>
    </w:p>
    <w:p w14:paraId="2F4F61F4" w14:textId="028A96A4" w:rsidR="001907F8" w:rsidRPr="00E16FCB" w:rsidRDefault="001907F8"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Kierowc</w:t>
      </w:r>
      <w:r w:rsidR="00963EED">
        <w:rPr>
          <w:rFonts w:ascii="Verdana" w:hAnsi="Verdana" w:cs="Arial"/>
          <w:w w:val="90"/>
          <w:sz w:val="20"/>
          <w:szCs w:val="20"/>
          <w:lang w:eastAsia="en-US"/>
        </w:rPr>
        <w:t>a</w:t>
      </w:r>
      <w:r w:rsidRPr="00E16FCB">
        <w:rPr>
          <w:rFonts w:ascii="Verdana" w:hAnsi="Verdana" w:cs="Arial"/>
          <w:w w:val="90"/>
          <w:sz w:val="20"/>
          <w:szCs w:val="20"/>
          <w:lang w:eastAsia="en-US"/>
        </w:rPr>
        <w:t xml:space="preserve"> skierowan</w:t>
      </w:r>
      <w:r w:rsidR="00963EED">
        <w:rPr>
          <w:rFonts w:ascii="Verdana" w:hAnsi="Verdana" w:cs="Arial"/>
          <w:w w:val="90"/>
          <w:sz w:val="20"/>
          <w:szCs w:val="20"/>
          <w:lang w:eastAsia="en-US"/>
        </w:rPr>
        <w:t>y</w:t>
      </w:r>
      <w:r w:rsidRPr="00E16FCB">
        <w:rPr>
          <w:rFonts w:ascii="Verdana" w:hAnsi="Verdana" w:cs="Arial"/>
          <w:w w:val="90"/>
          <w:sz w:val="20"/>
          <w:szCs w:val="20"/>
          <w:lang w:eastAsia="en-US"/>
        </w:rPr>
        <w:t xml:space="preserve"> przez Wykonawcę do świadczenia usług </w:t>
      </w:r>
      <w:r w:rsidR="00963EED">
        <w:rPr>
          <w:rFonts w:ascii="Verdana" w:hAnsi="Verdana" w:cs="Arial"/>
          <w:w w:val="90"/>
          <w:sz w:val="20"/>
          <w:szCs w:val="20"/>
          <w:lang w:eastAsia="en-US"/>
        </w:rPr>
        <w:t>jest</w:t>
      </w:r>
      <w:r w:rsidRPr="00E16FCB">
        <w:rPr>
          <w:rFonts w:ascii="Verdana" w:hAnsi="Verdana" w:cs="Arial"/>
          <w:w w:val="90"/>
          <w:sz w:val="20"/>
          <w:szCs w:val="20"/>
          <w:lang w:eastAsia="en-US"/>
        </w:rPr>
        <w:t xml:space="preserve"> zobowiązan</w:t>
      </w:r>
      <w:r w:rsidR="00963EED">
        <w:rPr>
          <w:rFonts w:ascii="Verdana" w:hAnsi="Verdana" w:cs="Arial"/>
          <w:w w:val="90"/>
          <w:sz w:val="20"/>
          <w:szCs w:val="20"/>
          <w:lang w:eastAsia="en-US"/>
        </w:rPr>
        <w:t>y</w:t>
      </w:r>
      <w:r w:rsidRPr="00E16FCB">
        <w:rPr>
          <w:rFonts w:ascii="Verdana" w:hAnsi="Verdana" w:cs="Arial"/>
          <w:w w:val="90"/>
          <w:sz w:val="20"/>
          <w:szCs w:val="20"/>
          <w:lang w:eastAsia="en-US"/>
        </w:rPr>
        <w:t xml:space="preserve"> do respektowania</w:t>
      </w:r>
      <w:r w:rsidR="007C113B">
        <w:rPr>
          <w:rFonts w:ascii="Verdana" w:hAnsi="Verdana" w:cs="Arial"/>
          <w:w w:val="90"/>
          <w:sz w:val="20"/>
          <w:szCs w:val="20"/>
          <w:lang w:eastAsia="en-US"/>
        </w:rPr>
        <w:t xml:space="preserve"> całkowitego</w:t>
      </w:r>
      <w:r w:rsidRPr="00E16FCB">
        <w:rPr>
          <w:rFonts w:ascii="Verdana" w:hAnsi="Verdana" w:cs="Arial"/>
          <w:w w:val="90"/>
          <w:sz w:val="20"/>
          <w:szCs w:val="20"/>
          <w:lang w:eastAsia="en-US"/>
        </w:rPr>
        <w:t xml:space="preserve"> zakazu palenia tytoniu w pojazdach służbowych Zamawiającego.</w:t>
      </w:r>
    </w:p>
    <w:p w14:paraId="136DAAA1" w14:textId="77777777" w:rsidR="001907F8" w:rsidRPr="00E16FCB" w:rsidRDefault="001907F8"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Zamawiający zastrzega sobie prawo do wnioskowania o zmianę osoby skierowanej do świadczenia usług w przypadku nienależytego wykonywania przez nią obowiązków. </w:t>
      </w:r>
    </w:p>
    <w:p w14:paraId="7137A5EC" w14:textId="3E141EF8" w:rsidR="00E74067" w:rsidRPr="00E16FCB" w:rsidRDefault="00E7406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Strony ustalają, że czynności określone w opisie przedmiotu zamówienia objęte usługą kierowania i obsługą codzienną pojazdów wykonywane będą przez pracownik</w:t>
      </w:r>
      <w:r w:rsidR="00963EED">
        <w:rPr>
          <w:rFonts w:ascii="Verdana" w:hAnsi="Verdana" w:cs="Arial"/>
          <w:w w:val="90"/>
          <w:sz w:val="20"/>
          <w:szCs w:val="20"/>
          <w:lang w:eastAsia="en-US"/>
        </w:rPr>
        <w:t>a</w:t>
      </w:r>
      <w:r w:rsidRPr="00E16FCB">
        <w:rPr>
          <w:rFonts w:ascii="Verdana" w:hAnsi="Verdana" w:cs="Arial"/>
          <w:w w:val="90"/>
          <w:sz w:val="20"/>
          <w:szCs w:val="20"/>
          <w:lang w:eastAsia="en-US"/>
        </w:rPr>
        <w:t xml:space="preserve"> Wykonawcy zatrudnion</w:t>
      </w:r>
      <w:r w:rsidR="00963EED">
        <w:rPr>
          <w:rFonts w:ascii="Verdana" w:hAnsi="Verdana" w:cs="Arial"/>
          <w:w w:val="90"/>
          <w:sz w:val="20"/>
          <w:szCs w:val="20"/>
          <w:lang w:eastAsia="en-US"/>
        </w:rPr>
        <w:t>ego</w:t>
      </w:r>
      <w:r w:rsidRPr="00E16FCB">
        <w:rPr>
          <w:rFonts w:ascii="Verdana" w:hAnsi="Verdana" w:cs="Arial"/>
          <w:w w:val="90"/>
          <w:sz w:val="20"/>
          <w:szCs w:val="20"/>
          <w:lang w:eastAsia="en-US"/>
        </w:rPr>
        <w:t xml:space="preserve"> na umowę o pracę w rozumieniu przepisów Kodeksu Pracy, w zakresie potrzebnym do realizacji Umowy zgodnie z obowiązującymi przepisami kodeksu pracy.</w:t>
      </w:r>
    </w:p>
    <w:p w14:paraId="7EE53ADA" w14:textId="77777777" w:rsidR="00DB74B8" w:rsidRDefault="00E7406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 przypadku rozwiązania umowy o pracę przez Wykonawcę lub pracownika Wykonawcy przed zakończeniem okresu trwania umowy Wykonawca zobowiązany będzie zatrudnić niezwłocznie (ale nie dłużej niż w ciągu 30 dni) inną osobę </w:t>
      </w:r>
      <w:r w:rsidR="002C4E9A" w:rsidRPr="00E16FCB">
        <w:rPr>
          <w:rFonts w:ascii="Verdana" w:hAnsi="Verdana" w:cs="Arial"/>
          <w:w w:val="90"/>
          <w:sz w:val="20"/>
          <w:szCs w:val="20"/>
          <w:lang w:eastAsia="en-US"/>
        </w:rPr>
        <w:t xml:space="preserve">posiadającą takie same lub wyższe kwalifikacje, </w:t>
      </w:r>
      <w:r w:rsidRPr="00E16FCB">
        <w:rPr>
          <w:rFonts w:ascii="Verdana" w:hAnsi="Verdana" w:cs="Arial"/>
          <w:w w:val="90"/>
          <w:sz w:val="20"/>
          <w:szCs w:val="20"/>
          <w:lang w:eastAsia="en-US"/>
        </w:rPr>
        <w:t>w tym samym wymiarze czasu pracy oraz będzie zobowiązany przedstawić Zamawiającemu dokumenty potwierdzające zatrudnienie. Wykonawca do czasu zatrudniania nowego pracownika jest zobowiązany skierować innego pracownika na zastępstwo.</w:t>
      </w:r>
      <w:r w:rsidR="00DB74B8">
        <w:rPr>
          <w:rFonts w:ascii="Verdana" w:hAnsi="Verdana" w:cs="Arial"/>
          <w:w w:val="90"/>
          <w:sz w:val="20"/>
          <w:szCs w:val="20"/>
          <w:lang w:eastAsia="en-US"/>
        </w:rPr>
        <w:t xml:space="preserve"> </w:t>
      </w:r>
    </w:p>
    <w:p w14:paraId="3B0FC198" w14:textId="77777777" w:rsidR="00E74067" w:rsidRPr="00F827F8" w:rsidRDefault="00DB74B8" w:rsidP="002F1A58">
      <w:pPr>
        <w:pStyle w:val="Akapitzlist"/>
        <w:numPr>
          <w:ilvl w:val="0"/>
          <w:numId w:val="8"/>
        </w:numPr>
        <w:spacing w:line="260" w:lineRule="atLeast"/>
        <w:jc w:val="both"/>
        <w:rPr>
          <w:rFonts w:ascii="Verdana" w:hAnsi="Verdana" w:cs="Arial"/>
          <w:w w:val="90"/>
          <w:sz w:val="20"/>
          <w:szCs w:val="20"/>
          <w:lang w:eastAsia="en-US"/>
        </w:rPr>
      </w:pPr>
      <w:r w:rsidRPr="00F827F8">
        <w:rPr>
          <w:rFonts w:ascii="Verdana" w:hAnsi="Verdana" w:cs="Arial"/>
          <w:w w:val="90"/>
          <w:sz w:val="20"/>
          <w:szCs w:val="20"/>
          <w:lang w:eastAsia="en-US"/>
        </w:rPr>
        <w:t xml:space="preserve">Zamawiający informuje, </w:t>
      </w:r>
      <w:r w:rsidR="00852663" w:rsidRPr="00F827F8">
        <w:rPr>
          <w:rFonts w:ascii="Verdana" w:hAnsi="Verdana" w:cs="Arial"/>
          <w:w w:val="90"/>
          <w:sz w:val="20"/>
          <w:szCs w:val="20"/>
          <w:lang w:eastAsia="en-US"/>
        </w:rPr>
        <w:t>ż</w:t>
      </w:r>
      <w:r w:rsidRPr="00F827F8">
        <w:rPr>
          <w:rFonts w:ascii="Verdana" w:hAnsi="Verdana" w:cs="Arial"/>
          <w:w w:val="90"/>
          <w:sz w:val="20"/>
          <w:szCs w:val="20"/>
          <w:lang w:eastAsia="en-US"/>
        </w:rPr>
        <w:t>e wszystkie pojazdy</w:t>
      </w:r>
      <w:r w:rsidR="007C113B" w:rsidRPr="00F827F8">
        <w:rPr>
          <w:rFonts w:ascii="Verdana" w:hAnsi="Verdana" w:cs="Arial"/>
          <w:w w:val="90"/>
          <w:sz w:val="20"/>
          <w:szCs w:val="20"/>
          <w:lang w:eastAsia="en-US"/>
        </w:rPr>
        <w:t xml:space="preserve"> służbowe Zamawiającego wyposażone są </w:t>
      </w:r>
      <w:r w:rsidR="007C113B" w:rsidRPr="00F827F8">
        <w:rPr>
          <w:rFonts w:ascii="Verdana" w:hAnsi="Verdana" w:cs="Arial"/>
          <w:w w:val="90"/>
          <w:sz w:val="20"/>
          <w:szCs w:val="20"/>
          <w:lang w:eastAsia="en-US"/>
        </w:rPr>
        <w:br/>
        <w:t>w urządzenia lokalizacyjne GPS</w:t>
      </w:r>
      <w:r w:rsidR="00852663" w:rsidRPr="00F827F8">
        <w:rPr>
          <w:rFonts w:ascii="Verdana" w:hAnsi="Verdana" w:cs="Arial"/>
          <w:w w:val="90"/>
          <w:sz w:val="20"/>
          <w:szCs w:val="20"/>
          <w:lang w:eastAsia="en-US"/>
        </w:rPr>
        <w:t>.</w:t>
      </w:r>
      <w:r w:rsidR="007C113B" w:rsidRPr="00F827F8">
        <w:rPr>
          <w:rFonts w:ascii="Verdana" w:hAnsi="Verdana" w:cs="Arial"/>
          <w:w w:val="90"/>
          <w:sz w:val="20"/>
          <w:szCs w:val="20"/>
          <w:lang w:eastAsia="en-US"/>
        </w:rPr>
        <w:t xml:space="preserve"> Monitorowanie pojazdów za pomocą urządzeń lokalizacji GPS ma na celu optymalne wykorzystanie pojazdów, dodatkowe zabezpieczenie przed kradzieżą oraz ograniczenie kosztów paliwa. Monitoring odbywa się za pośrednictwem specjalistycznego oprogramowania dedykowanego do ustalania przejechanej trasy, średniej prędkości, miejsca pobytu pojazdu, itp..</w:t>
      </w:r>
      <w:r w:rsidRPr="00F827F8">
        <w:rPr>
          <w:rFonts w:ascii="Verdana" w:hAnsi="Verdana" w:cs="Arial"/>
          <w:w w:val="90"/>
          <w:sz w:val="20"/>
          <w:szCs w:val="20"/>
          <w:lang w:eastAsia="en-US"/>
        </w:rPr>
        <w:t xml:space="preserve"> </w:t>
      </w:r>
    </w:p>
    <w:p w14:paraId="6682BC8F" w14:textId="77777777" w:rsidR="00CB4A77" w:rsidRDefault="00CB4A77" w:rsidP="00B3053B">
      <w:pPr>
        <w:spacing w:line="260" w:lineRule="atLeast"/>
        <w:jc w:val="both"/>
        <w:rPr>
          <w:rFonts w:ascii="Verdana" w:hAnsi="Verdana"/>
          <w:b/>
          <w:w w:val="90"/>
          <w:sz w:val="20"/>
          <w:szCs w:val="20"/>
          <w:lang w:eastAsia="en-US"/>
        </w:rPr>
      </w:pPr>
    </w:p>
    <w:p w14:paraId="408899B5" w14:textId="77777777" w:rsidR="00E74067" w:rsidRDefault="00E74067" w:rsidP="00B3053B">
      <w:pPr>
        <w:spacing w:line="260" w:lineRule="atLeast"/>
        <w:jc w:val="both"/>
        <w:rPr>
          <w:rFonts w:ascii="Verdana" w:hAnsi="Verdana"/>
          <w:b/>
          <w:w w:val="90"/>
          <w:sz w:val="20"/>
          <w:szCs w:val="20"/>
          <w:lang w:eastAsia="en-US"/>
        </w:rPr>
      </w:pPr>
    </w:p>
    <w:p w14:paraId="537D93D6" w14:textId="77777777" w:rsidR="00CB4A77" w:rsidRDefault="00CB4A77" w:rsidP="00B3053B">
      <w:pPr>
        <w:spacing w:line="260" w:lineRule="atLeast"/>
        <w:jc w:val="both"/>
        <w:rPr>
          <w:rFonts w:ascii="Verdana" w:hAnsi="Verdana"/>
          <w:b/>
          <w:w w:val="90"/>
          <w:sz w:val="20"/>
          <w:szCs w:val="20"/>
          <w:lang w:eastAsia="en-US"/>
        </w:rPr>
      </w:pPr>
    </w:p>
    <w:p w14:paraId="139D65D7" w14:textId="77777777" w:rsidR="0082172B" w:rsidRDefault="0082172B" w:rsidP="00B3053B">
      <w:pPr>
        <w:spacing w:line="260" w:lineRule="atLeast"/>
        <w:jc w:val="both"/>
        <w:rPr>
          <w:rFonts w:ascii="Verdana" w:hAnsi="Verdana"/>
          <w:b/>
          <w:w w:val="90"/>
          <w:sz w:val="20"/>
          <w:szCs w:val="20"/>
          <w:lang w:eastAsia="en-US"/>
        </w:rPr>
      </w:pPr>
    </w:p>
    <w:p w14:paraId="1858AE91" w14:textId="77777777" w:rsidR="0082172B" w:rsidRDefault="0082172B" w:rsidP="00B3053B">
      <w:pPr>
        <w:spacing w:line="260" w:lineRule="atLeast"/>
        <w:jc w:val="both"/>
        <w:rPr>
          <w:rFonts w:ascii="Verdana" w:hAnsi="Verdana"/>
          <w:b/>
          <w:w w:val="90"/>
          <w:sz w:val="20"/>
          <w:szCs w:val="20"/>
          <w:lang w:eastAsia="en-US"/>
        </w:rPr>
      </w:pPr>
    </w:p>
    <w:p w14:paraId="1D2DB2C4" w14:textId="77777777" w:rsidR="0082172B" w:rsidRDefault="0082172B" w:rsidP="00B3053B">
      <w:pPr>
        <w:spacing w:line="260" w:lineRule="atLeast"/>
        <w:jc w:val="both"/>
        <w:rPr>
          <w:rFonts w:ascii="Verdana" w:hAnsi="Verdana"/>
          <w:b/>
          <w:w w:val="90"/>
          <w:sz w:val="20"/>
          <w:szCs w:val="20"/>
          <w:lang w:eastAsia="en-US"/>
        </w:rPr>
      </w:pPr>
    </w:p>
    <w:p w14:paraId="7D2FC49E" w14:textId="77777777" w:rsidR="0082172B" w:rsidRDefault="0082172B" w:rsidP="00B3053B">
      <w:pPr>
        <w:spacing w:line="260" w:lineRule="atLeast"/>
        <w:jc w:val="both"/>
        <w:rPr>
          <w:rFonts w:ascii="Verdana" w:hAnsi="Verdana"/>
          <w:b/>
          <w:w w:val="90"/>
          <w:sz w:val="20"/>
          <w:szCs w:val="20"/>
          <w:lang w:eastAsia="en-US"/>
        </w:rPr>
      </w:pPr>
    </w:p>
    <w:p w14:paraId="2C96E32D" w14:textId="77777777" w:rsidR="0082172B" w:rsidRDefault="0082172B" w:rsidP="00B3053B">
      <w:pPr>
        <w:spacing w:line="260" w:lineRule="atLeast"/>
        <w:jc w:val="both"/>
        <w:rPr>
          <w:rFonts w:ascii="Verdana" w:hAnsi="Verdana"/>
          <w:b/>
          <w:w w:val="90"/>
          <w:sz w:val="20"/>
          <w:szCs w:val="20"/>
          <w:lang w:eastAsia="en-US"/>
        </w:rPr>
      </w:pPr>
    </w:p>
    <w:p w14:paraId="3395FFE7" w14:textId="77777777" w:rsidR="0082172B" w:rsidRDefault="0082172B" w:rsidP="00B3053B">
      <w:pPr>
        <w:spacing w:line="260" w:lineRule="atLeast"/>
        <w:jc w:val="both"/>
        <w:rPr>
          <w:rFonts w:ascii="Verdana" w:hAnsi="Verdana"/>
          <w:b/>
          <w:w w:val="90"/>
          <w:sz w:val="20"/>
          <w:szCs w:val="20"/>
          <w:lang w:eastAsia="en-US"/>
        </w:rPr>
      </w:pPr>
    </w:p>
    <w:p w14:paraId="1C87107F" w14:textId="77777777" w:rsidR="0082172B" w:rsidRDefault="0082172B" w:rsidP="00B3053B">
      <w:pPr>
        <w:spacing w:line="260" w:lineRule="atLeast"/>
        <w:jc w:val="both"/>
        <w:rPr>
          <w:rFonts w:ascii="Verdana" w:hAnsi="Verdana"/>
          <w:b/>
          <w:w w:val="90"/>
          <w:sz w:val="20"/>
          <w:szCs w:val="20"/>
          <w:lang w:eastAsia="en-US"/>
        </w:rPr>
      </w:pPr>
    </w:p>
    <w:p w14:paraId="049087DF" w14:textId="77777777" w:rsidR="0082172B" w:rsidRDefault="0082172B" w:rsidP="00B3053B">
      <w:pPr>
        <w:spacing w:line="260" w:lineRule="atLeast"/>
        <w:jc w:val="both"/>
        <w:rPr>
          <w:rFonts w:ascii="Verdana" w:hAnsi="Verdana"/>
          <w:b/>
          <w:w w:val="90"/>
          <w:sz w:val="20"/>
          <w:szCs w:val="20"/>
          <w:lang w:eastAsia="en-US"/>
        </w:rPr>
      </w:pPr>
    </w:p>
    <w:p w14:paraId="37B91E2D" w14:textId="77777777" w:rsidR="0082172B" w:rsidRDefault="0082172B" w:rsidP="00B3053B">
      <w:pPr>
        <w:spacing w:line="260" w:lineRule="atLeast"/>
        <w:jc w:val="both"/>
        <w:rPr>
          <w:rFonts w:ascii="Verdana" w:hAnsi="Verdana"/>
          <w:b/>
          <w:w w:val="90"/>
          <w:sz w:val="20"/>
          <w:szCs w:val="20"/>
          <w:lang w:eastAsia="en-US"/>
        </w:rPr>
      </w:pPr>
    </w:p>
    <w:p w14:paraId="53C7659C" w14:textId="77777777" w:rsidR="0082172B" w:rsidRDefault="0082172B" w:rsidP="00B3053B">
      <w:pPr>
        <w:spacing w:line="260" w:lineRule="atLeast"/>
        <w:jc w:val="both"/>
        <w:rPr>
          <w:rFonts w:ascii="Verdana" w:hAnsi="Verdana"/>
          <w:b/>
          <w:w w:val="90"/>
          <w:sz w:val="20"/>
          <w:szCs w:val="20"/>
          <w:lang w:eastAsia="en-US"/>
        </w:rPr>
      </w:pPr>
    </w:p>
    <w:p w14:paraId="2391F388" w14:textId="77777777" w:rsidR="0082172B" w:rsidRDefault="0082172B" w:rsidP="00B3053B">
      <w:pPr>
        <w:spacing w:line="260" w:lineRule="atLeast"/>
        <w:jc w:val="both"/>
        <w:rPr>
          <w:rFonts w:ascii="Verdana" w:hAnsi="Verdana"/>
          <w:b/>
          <w:w w:val="90"/>
          <w:sz w:val="20"/>
          <w:szCs w:val="20"/>
          <w:lang w:eastAsia="en-US"/>
        </w:rPr>
      </w:pPr>
    </w:p>
    <w:p w14:paraId="29E3B2DB" w14:textId="77777777" w:rsidR="0082172B" w:rsidRDefault="0082172B" w:rsidP="00B3053B">
      <w:pPr>
        <w:spacing w:line="260" w:lineRule="atLeast"/>
        <w:jc w:val="both"/>
        <w:rPr>
          <w:rFonts w:ascii="Verdana" w:hAnsi="Verdana"/>
          <w:b/>
          <w:w w:val="90"/>
          <w:sz w:val="20"/>
          <w:szCs w:val="20"/>
          <w:lang w:eastAsia="en-US"/>
        </w:rPr>
      </w:pPr>
    </w:p>
    <w:p w14:paraId="1F514E22" w14:textId="77777777" w:rsidR="0082172B" w:rsidRDefault="0082172B" w:rsidP="00B3053B">
      <w:pPr>
        <w:spacing w:line="260" w:lineRule="atLeast"/>
        <w:jc w:val="both"/>
        <w:rPr>
          <w:rFonts w:ascii="Verdana" w:hAnsi="Verdana"/>
          <w:b/>
          <w:w w:val="90"/>
          <w:sz w:val="20"/>
          <w:szCs w:val="20"/>
          <w:lang w:eastAsia="en-US"/>
        </w:rPr>
      </w:pPr>
    </w:p>
    <w:p w14:paraId="0D2F2846" w14:textId="77777777" w:rsidR="0082172B" w:rsidRDefault="0082172B" w:rsidP="00B3053B">
      <w:pPr>
        <w:spacing w:line="260" w:lineRule="atLeast"/>
        <w:jc w:val="both"/>
        <w:rPr>
          <w:rFonts w:ascii="Verdana" w:hAnsi="Verdana"/>
          <w:b/>
          <w:w w:val="90"/>
          <w:sz w:val="20"/>
          <w:szCs w:val="20"/>
          <w:lang w:eastAsia="en-US"/>
        </w:rPr>
      </w:pPr>
    </w:p>
    <w:p w14:paraId="6528C890" w14:textId="77777777" w:rsidR="0082172B" w:rsidRDefault="0082172B" w:rsidP="00B3053B">
      <w:pPr>
        <w:spacing w:line="260" w:lineRule="atLeast"/>
        <w:jc w:val="both"/>
        <w:rPr>
          <w:rFonts w:ascii="Verdana" w:hAnsi="Verdana"/>
          <w:b/>
          <w:w w:val="90"/>
          <w:sz w:val="20"/>
          <w:szCs w:val="20"/>
          <w:lang w:eastAsia="en-US"/>
        </w:rPr>
      </w:pPr>
    </w:p>
    <w:p w14:paraId="68A332EC" w14:textId="77777777" w:rsidR="0082172B" w:rsidRDefault="0082172B" w:rsidP="00B3053B">
      <w:pPr>
        <w:spacing w:line="260" w:lineRule="atLeast"/>
        <w:jc w:val="both"/>
        <w:rPr>
          <w:rFonts w:ascii="Verdana" w:hAnsi="Verdana"/>
          <w:b/>
          <w:w w:val="90"/>
          <w:sz w:val="20"/>
          <w:szCs w:val="20"/>
          <w:lang w:eastAsia="en-US"/>
        </w:rPr>
      </w:pPr>
    </w:p>
    <w:p w14:paraId="57E5762D" w14:textId="755C1801" w:rsidR="0082172B" w:rsidRDefault="0082172B" w:rsidP="00B3053B">
      <w:pPr>
        <w:spacing w:line="260" w:lineRule="atLeast"/>
        <w:jc w:val="both"/>
        <w:rPr>
          <w:rFonts w:ascii="Verdana" w:hAnsi="Verdana"/>
          <w:b/>
          <w:w w:val="90"/>
          <w:sz w:val="20"/>
          <w:szCs w:val="20"/>
          <w:lang w:eastAsia="en-US"/>
        </w:rPr>
      </w:pPr>
    </w:p>
    <w:p w14:paraId="6911C337" w14:textId="697B01B3" w:rsidR="00A7086F" w:rsidRDefault="00A7086F" w:rsidP="00B3053B">
      <w:pPr>
        <w:spacing w:line="260" w:lineRule="atLeast"/>
        <w:jc w:val="both"/>
        <w:rPr>
          <w:rFonts w:ascii="Verdana" w:hAnsi="Verdana"/>
          <w:b/>
          <w:w w:val="90"/>
          <w:sz w:val="20"/>
          <w:szCs w:val="20"/>
          <w:lang w:eastAsia="en-US"/>
        </w:rPr>
      </w:pPr>
    </w:p>
    <w:p w14:paraId="2EFD1F5F" w14:textId="3FA95634" w:rsidR="00A7086F" w:rsidRDefault="00A7086F" w:rsidP="00B3053B">
      <w:pPr>
        <w:spacing w:line="260" w:lineRule="atLeast"/>
        <w:jc w:val="both"/>
        <w:rPr>
          <w:rFonts w:ascii="Verdana" w:hAnsi="Verdana"/>
          <w:b/>
          <w:w w:val="90"/>
          <w:sz w:val="20"/>
          <w:szCs w:val="20"/>
          <w:lang w:eastAsia="en-US"/>
        </w:rPr>
      </w:pPr>
    </w:p>
    <w:p w14:paraId="5E5CE8CC" w14:textId="2D5BC722" w:rsidR="00A7086F" w:rsidRDefault="00A7086F" w:rsidP="00B3053B">
      <w:pPr>
        <w:spacing w:line="260" w:lineRule="atLeast"/>
        <w:jc w:val="both"/>
        <w:rPr>
          <w:rFonts w:ascii="Verdana" w:hAnsi="Verdana"/>
          <w:b/>
          <w:w w:val="90"/>
          <w:sz w:val="20"/>
          <w:szCs w:val="20"/>
          <w:lang w:eastAsia="en-US"/>
        </w:rPr>
      </w:pPr>
    </w:p>
    <w:p w14:paraId="34F321D8" w14:textId="6E6621AD" w:rsidR="00A7086F" w:rsidRDefault="00A7086F" w:rsidP="00B3053B">
      <w:pPr>
        <w:spacing w:line="260" w:lineRule="atLeast"/>
        <w:jc w:val="both"/>
        <w:rPr>
          <w:rFonts w:ascii="Verdana" w:hAnsi="Verdana"/>
          <w:b/>
          <w:w w:val="90"/>
          <w:sz w:val="20"/>
          <w:szCs w:val="20"/>
          <w:lang w:eastAsia="en-US"/>
        </w:rPr>
      </w:pPr>
    </w:p>
    <w:p w14:paraId="5F26CB41" w14:textId="6E505B8C" w:rsidR="00A7086F" w:rsidRDefault="00A7086F" w:rsidP="00B3053B">
      <w:pPr>
        <w:spacing w:line="260" w:lineRule="atLeast"/>
        <w:jc w:val="both"/>
        <w:rPr>
          <w:rFonts w:ascii="Verdana" w:hAnsi="Verdana"/>
          <w:b/>
          <w:w w:val="90"/>
          <w:sz w:val="20"/>
          <w:szCs w:val="20"/>
          <w:lang w:eastAsia="en-US"/>
        </w:rPr>
      </w:pPr>
    </w:p>
    <w:p w14:paraId="1BD4E905" w14:textId="77777777" w:rsidR="00A7086F" w:rsidRDefault="00A7086F" w:rsidP="00B3053B">
      <w:pPr>
        <w:spacing w:line="260" w:lineRule="atLeast"/>
        <w:jc w:val="both"/>
        <w:rPr>
          <w:rFonts w:ascii="Verdana" w:hAnsi="Verdana"/>
          <w:b/>
          <w:w w:val="90"/>
          <w:sz w:val="20"/>
          <w:szCs w:val="20"/>
          <w:lang w:eastAsia="en-US"/>
        </w:rPr>
      </w:pPr>
    </w:p>
    <w:p w14:paraId="5ABBA312" w14:textId="77777777" w:rsidR="00E16FCB" w:rsidRDefault="00E70056" w:rsidP="00E70056">
      <w:pPr>
        <w:autoSpaceDE w:val="0"/>
        <w:autoSpaceDN w:val="0"/>
        <w:adjustRightInd w:val="0"/>
        <w:spacing w:line="260" w:lineRule="atLeast"/>
        <w:ind w:left="284" w:hanging="284"/>
        <w:jc w:val="right"/>
        <w:rPr>
          <w:rFonts w:ascii="Verdana" w:hAnsi="Verdana"/>
          <w:w w:val="90"/>
          <w:sz w:val="20"/>
          <w:szCs w:val="20"/>
          <w:lang w:eastAsia="en-US"/>
        </w:rPr>
      </w:pPr>
      <w:r>
        <w:rPr>
          <w:rFonts w:ascii="Verdana" w:hAnsi="Verdana"/>
          <w:w w:val="90"/>
          <w:sz w:val="20"/>
          <w:szCs w:val="20"/>
          <w:lang w:eastAsia="en-US"/>
        </w:rPr>
        <w:lastRenderedPageBreak/>
        <w:t>Załącznik nr 1</w:t>
      </w:r>
    </w:p>
    <w:p w14:paraId="6B6BDC1A"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3E7C73C" w14:textId="77777777" w:rsidR="00E16FCB" w:rsidRDefault="00E16FCB" w:rsidP="00E16FCB">
      <w:pPr>
        <w:ind w:left="510"/>
        <w:jc w:val="both"/>
        <w:rPr>
          <w:rFonts w:ascii="Verdana" w:hAnsi="Verdana" w:cs="Arial"/>
          <w:sz w:val="20"/>
          <w:szCs w:val="20"/>
        </w:rPr>
      </w:pPr>
    </w:p>
    <w:p w14:paraId="0DD310F5" w14:textId="77777777" w:rsidR="00E16FCB" w:rsidRDefault="00E16FCB" w:rsidP="00E16FCB">
      <w:pPr>
        <w:ind w:left="510"/>
        <w:jc w:val="both"/>
        <w:rPr>
          <w:rFonts w:ascii="Verdana" w:hAnsi="Verdana" w:cs="Arial"/>
          <w:sz w:val="20"/>
          <w:szCs w:val="20"/>
        </w:rPr>
      </w:pPr>
    </w:p>
    <w:p w14:paraId="753E3768" w14:textId="77777777" w:rsidR="00E16FCB" w:rsidRDefault="00E16FCB" w:rsidP="00E16FCB">
      <w:pPr>
        <w:ind w:left="510"/>
        <w:jc w:val="center"/>
        <w:rPr>
          <w:rFonts w:ascii="Verdana" w:hAnsi="Verdana" w:cs="Arial"/>
          <w:sz w:val="20"/>
          <w:szCs w:val="20"/>
          <w:u w:val="single"/>
        </w:rPr>
      </w:pPr>
      <w:r>
        <w:rPr>
          <w:rFonts w:ascii="Verdana" w:hAnsi="Verdana" w:cs="Arial"/>
          <w:sz w:val="20"/>
          <w:szCs w:val="20"/>
          <w:u w:val="single"/>
        </w:rPr>
        <w:t>WYKAZ SAMOCHODÓW</w:t>
      </w:r>
    </w:p>
    <w:p w14:paraId="6EE077A8" w14:textId="77777777" w:rsidR="00E16FCB" w:rsidRDefault="00E16FCB" w:rsidP="00E16FCB">
      <w:pPr>
        <w:ind w:left="510"/>
        <w:jc w:val="both"/>
        <w:rPr>
          <w:rFonts w:ascii="Verdana" w:hAnsi="Verdana" w:cs="Arial"/>
          <w:sz w:val="20"/>
          <w:szCs w:val="20"/>
          <w:u w:val="single"/>
        </w:rPr>
      </w:pPr>
    </w:p>
    <w:p w14:paraId="345B5102" w14:textId="77777777" w:rsidR="00E16FCB" w:rsidRDefault="00E16FCB" w:rsidP="00E16FCB">
      <w:pPr>
        <w:ind w:left="510"/>
        <w:jc w:val="center"/>
        <w:rPr>
          <w:rFonts w:ascii="Verdana" w:hAnsi="Verdana" w:cs="Arial"/>
          <w:sz w:val="20"/>
          <w:szCs w:val="20"/>
        </w:rPr>
      </w:pPr>
      <w:r>
        <w:rPr>
          <w:rFonts w:ascii="Verdana" w:hAnsi="Verdana" w:cs="Arial"/>
          <w:sz w:val="20"/>
          <w:szCs w:val="20"/>
        </w:rPr>
        <w:t>Generalnej Dyrekcji Dróg Krajowych i Autostrad Oddział w Kielcach</w:t>
      </w:r>
    </w:p>
    <w:p w14:paraId="2E3F7FA3" w14:textId="47E28E9B" w:rsidR="00E16FCB" w:rsidRDefault="00E16FCB" w:rsidP="00E16FCB">
      <w:pPr>
        <w:ind w:left="510"/>
        <w:jc w:val="center"/>
        <w:rPr>
          <w:rFonts w:ascii="Verdana" w:hAnsi="Verdana" w:cs="Arial"/>
          <w:sz w:val="20"/>
          <w:szCs w:val="20"/>
        </w:rPr>
      </w:pPr>
      <w:r>
        <w:rPr>
          <w:rFonts w:ascii="Verdana" w:hAnsi="Verdana" w:cs="Arial"/>
          <w:sz w:val="20"/>
          <w:szCs w:val="20"/>
        </w:rPr>
        <w:t>przeznaczonych do stałego prowadzenia przez kierowc</w:t>
      </w:r>
      <w:r w:rsidR="00963E69">
        <w:rPr>
          <w:rFonts w:ascii="Verdana" w:hAnsi="Verdana" w:cs="Arial"/>
          <w:sz w:val="20"/>
          <w:szCs w:val="20"/>
        </w:rPr>
        <w:t>ę</w:t>
      </w:r>
      <w:r>
        <w:rPr>
          <w:rFonts w:ascii="Calibri" w:hAnsi="Calibri" w:cs="Arial"/>
          <w:sz w:val="20"/>
          <w:szCs w:val="20"/>
        </w:rPr>
        <w:t>*</w:t>
      </w:r>
    </w:p>
    <w:p w14:paraId="551055BF" w14:textId="77777777" w:rsidR="00E16FCB" w:rsidRDefault="00E16FCB" w:rsidP="00E16FCB">
      <w:pPr>
        <w:ind w:left="510"/>
        <w:jc w:val="both"/>
        <w:rPr>
          <w:rFonts w:ascii="Verdana" w:hAnsi="Verdana" w:cs="Arial"/>
          <w:sz w:val="20"/>
          <w:szCs w:val="20"/>
        </w:rPr>
      </w:pPr>
    </w:p>
    <w:p w14:paraId="6EB66FCD" w14:textId="77777777" w:rsidR="00E16FCB" w:rsidRDefault="00E16FCB" w:rsidP="00E16FCB">
      <w:pPr>
        <w:ind w:left="510"/>
        <w:jc w:val="both"/>
        <w:rPr>
          <w:rFonts w:ascii="Verdana" w:hAnsi="Verdana" w:cs="Arial"/>
          <w:sz w:val="20"/>
          <w:szCs w:val="20"/>
        </w:rPr>
      </w:pPr>
    </w:p>
    <w:p w14:paraId="67EC0F7F" w14:textId="77777777" w:rsidR="00E16FCB" w:rsidRDefault="00E16FCB" w:rsidP="00E16FCB">
      <w:pPr>
        <w:ind w:left="510"/>
        <w:jc w:val="both"/>
        <w:rPr>
          <w:rFonts w:ascii="Verdana" w:hAnsi="Verdana" w:cs="Arial"/>
          <w:sz w:val="20"/>
          <w:szCs w:val="20"/>
        </w:rPr>
      </w:pPr>
    </w:p>
    <w:p w14:paraId="661B5712" w14:textId="77777777" w:rsidR="00E16FCB" w:rsidRDefault="00E16FCB" w:rsidP="00E16FCB">
      <w:pPr>
        <w:ind w:left="510"/>
        <w:jc w:val="both"/>
        <w:rPr>
          <w:rFonts w:ascii="Verdana" w:hAnsi="Verdana" w:cs="Arial"/>
          <w:sz w:val="20"/>
          <w:szCs w:val="20"/>
        </w:rPr>
      </w:pPr>
    </w:p>
    <w:tbl>
      <w:tblPr>
        <w:tblW w:w="8392" w:type="dxa"/>
        <w:tblInd w:w="67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567"/>
        <w:gridCol w:w="4962"/>
        <w:gridCol w:w="2863"/>
      </w:tblGrid>
      <w:tr w:rsidR="00E16FCB" w14:paraId="300147FE" w14:textId="77777777" w:rsidTr="00E70056">
        <w:tc>
          <w:tcPr>
            <w:tcW w:w="567" w:type="dxa"/>
            <w:tcBorders>
              <w:top w:val="single" w:sz="4" w:space="0" w:color="auto"/>
              <w:left w:val="single" w:sz="4" w:space="0" w:color="auto"/>
              <w:bottom w:val="single" w:sz="4" w:space="0" w:color="auto"/>
              <w:right w:val="single" w:sz="4" w:space="0" w:color="auto"/>
            </w:tcBorders>
            <w:shd w:val="clear" w:color="auto" w:fill="F2F2F2"/>
          </w:tcPr>
          <w:p w14:paraId="41E848DF" w14:textId="77777777" w:rsidR="00E16FCB" w:rsidRDefault="00E16FCB">
            <w:pPr>
              <w:jc w:val="center"/>
              <w:rPr>
                <w:rFonts w:ascii="Verdana" w:hAnsi="Verdana" w:cs="Arial"/>
                <w:sz w:val="10"/>
                <w:szCs w:val="10"/>
              </w:rPr>
            </w:pPr>
          </w:p>
          <w:p w14:paraId="07406C1B" w14:textId="77777777" w:rsidR="00E16FCB" w:rsidRDefault="00E16FCB">
            <w:pPr>
              <w:jc w:val="center"/>
              <w:rPr>
                <w:rFonts w:ascii="Verdana" w:hAnsi="Verdana" w:cs="Arial"/>
                <w:sz w:val="20"/>
                <w:szCs w:val="20"/>
              </w:rPr>
            </w:pPr>
            <w:proofErr w:type="spellStart"/>
            <w:r>
              <w:rPr>
                <w:rFonts w:ascii="Verdana" w:hAnsi="Verdana" w:cs="Arial"/>
                <w:sz w:val="20"/>
                <w:szCs w:val="20"/>
              </w:rPr>
              <w:t>Lp</w:t>
            </w:r>
            <w:proofErr w:type="spellEnd"/>
          </w:p>
        </w:tc>
        <w:tc>
          <w:tcPr>
            <w:tcW w:w="4962" w:type="dxa"/>
            <w:tcBorders>
              <w:top w:val="single" w:sz="4" w:space="0" w:color="auto"/>
              <w:left w:val="single" w:sz="4" w:space="0" w:color="auto"/>
              <w:bottom w:val="single" w:sz="4" w:space="0" w:color="auto"/>
              <w:right w:val="single" w:sz="4" w:space="0" w:color="auto"/>
            </w:tcBorders>
            <w:shd w:val="clear" w:color="auto" w:fill="F2F2F2"/>
          </w:tcPr>
          <w:p w14:paraId="4D7FFA29" w14:textId="77777777" w:rsidR="00E16FCB" w:rsidRDefault="00E16FCB">
            <w:pPr>
              <w:jc w:val="center"/>
              <w:rPr>
                <w:rFonts w:ascii="Verdana" w:hAnsi="Verdana" w:cs="Arial"/>
                <w:sz w:val="10"/>
                <w:szCs w:val="10"/>
              </w:rPr>
            </w:pPr>
          </w:p>
          <w:p w14:paraId="41ACD322" w14:textId="77777777" w:rsidR="00E16FCB" w:rsidRDefault="00E16FCB">
            <w:pPr>
              <w:jc w:val="center"/>
              <w:rPr>
                <w:rFonts w:ascii="Verdana" w:hAnsi="Verdana" w:cs="Arial"/>
                <w:sz w:val="20"/>
                <w:szCs w:val="20"/>
              </w:rPr>
            </w:pPr>
            <w:r>
              <w:rPr>
                <w:rFonts w:ascii="Verdana" w:hAnsi="Verdana" w:cs="Arial"/>
                <w:sz w:val="20"/>
                <w:szCs w:val="20"/>
              </w:rPr>
              <w:t>Rodzaj i typ pojazdu</w:t>
            </w:r>
          </w:p>
        </w:tc>
        <w:tc>
          <w:tcPr>
            <w:tcW w:w="2863" w:type="dxa"/>
            <w:tcBorders>
              <w:top w:val="single" w:sz="4" w:space="0" w:color="auto"/>
              <w:left w:val="single" w:sz="4" w:space="0" w:color="auto"/>
              <w:bottom w:val="single" w:sz="4" w:space="0" w:color="auto"/>
              <w:right w:val="single" w:sz="4" w:space="0" w:color="auto"/>
            </w:tcBorders>
            <w:shd w:val="clear" w:color="auto" w:fill="F2F2F2"/>
          </w:tcPr>
          <w:p w14:paraId="1E2C89D5" w14:textId="77777777" w:rsidR="00E16FCB" w:rsidRDefault="00E16FCB">
            <w:pPr>
              <w:jc w:val="center"/>
              <w:rPr>
                <w:rFonts w:ascii="Verdana" w:hAnsi="Verdana" w:cs="Arial"/>
                <w:sz w:val="10"/>
                <w:szCs w:val="10"/>
              </w:rPr>
            </w:pPr>
          </w:p>
          <w:p w14:paraId="2DB078FC" w14:textId="77777777" w:rsidR="00E16FCB" w:rsidRDefault="00E16FCB">
            <w:pPr>
              <w:jc w:val="center"/>
              <w:rPr>
                <w:rFonts w:ascii="Verdana" w:hAnsi="Verdana" w:cs="Arial"/>
                <w:sz w:val="8"/>
                <w:szCs w:val="8"/>
              </w:rPr>
            </w:pPr>
            <w:r>
              <w:rPr>
                <w:rFonts w:ascii="Verdana" w:hAnsi="Verdana" w:cs="Arial"/>
                <w:sz w:val="20"/>
                <w:szCs w:val="20"/>
              </w:rPr>
              <w:t>Numer rejestracyjny</w:t>
            </w:r>
          </w:p>
          <w:p w14:paraId="661E35C2" w14:textId="77777777" w:rsidR="00E16FCB" w:rsidRDefault="00E16FCB">
            <w:pPr>
              <w:jc w:val="center"/>
              <w:rPr>
                <w:rFonts w:ascii="Verdana" w:hAnsi="Verdana" w:cs="Arial"/>
                <w:sz w:val="8"/>
                <w:szCs w:val="8"/>
              </w:rPr>
            </w:pPr>
          </w:p>
        </w:tc>
      </w:tr>
      <w:tr w:rsidR="00E16FCB" w14:paraId="7FEFE67C" w14:textId="77777777" w:rsidTr="00E70056">
        <w:tc>
          <w:tcPr>
            <w:tcW w:w="567" w:type="dxa"/>
            <w:tcBorders>
              <w:top w:val="dotted" w:sz="4" w:space="0" w:color="auto"/>
              <w:left w:val="single" w:sz="4" w:space="0" w:color="auto"/>
              <w:bottom w:val="dotted" w:sz="4" w:space="0" w:color="auto"/>
              <w:right w:val="single" w:sz="4" w:space="0" w:color="auto"/>
            </w:tcBorders>
          </w:tcPr>
          <w:p w14:paraId="3C33A00F" w14:textId="77777777" w:rsidR="00E16FCB" w:rsidRDefault="00E16FCB">
            <w:pPr>
              <w:jc w:val="center"/>
              <w:rPr>
                <w:rFonts w:ascii="Verdana" w:hAnsi="Verdana" w:cs="Arial"/>
                <w:sz w:val="10"/>
                <w:szCs w:val="10"/>
              </w:rPr>
            </w:pPr>
          </w:p>
          <w:p w14:paraId="23902F8D" w14:textId="77777777" w:rsidR="00E16FCB" w:rsidRDefault="00C04EFD">
            <w:pPr>
              <w:jc w:val="center"/>
              <w:rPr>
                <w:rFonts w:ascii="Verdana" w:hAnsi="Verdana" w:cs="Arial"/>
                <w:sz w:val="20"/>
                <w:szCs w:val="20"/>
              </w:rPr>
            </w:pPr>
            <w:r>
              <w:rPr>
                <w:rFonts w:ascii="Verdana" w:hAnsi="Verdana" w:cs="Arial"/>
                <w:sz w:val="20"/>
                <w:szCs w:val="20"/>
              </w:rPr>
              <w:t>1</w:t>
            </w:r>
          </w:p>
        </w:tc>
        <w:tc>
          <w:tcPr>
            <w:tcW w:w="4962" w:type="dxa"/>
            <w:tcBorders>
              <w:top w:val="dotted" w:sz="4" w:space="0" w:color="auto"/>
              <w:left w:val="single" w:sz="4" w:space="0" w:color="auto"/>
              <w:bottom w:val="dotted" w:sz="4" w:space="0" w:color="auto"/>
              <w:right w:val="single" w:sz="4" w:space="0" w:color="auto"/>
            </w:tcBorders>
          </w:tcPr>
          <w:p w14:paraId="6D7CEE5D" w14:textId="77777777" w:rsidR="00E16FCB" w:rsidRDefault="00E16FCB">
            <w:pPr>
              <w:jc w:val="both"/>
              <w:rPr>
                <w:rFonts w:ascii="Verdana" w:hAnsi="Verdana" w:cs="Arial"/>
                <w:sz w:val="10"/>
                <w:szCs w:val="10"/>
              </w:rPr>
            </w:pPr>
          </w:p>
          <w:p w14:paraId="6CD16430" w14:textId="77777777" w:rsidR="00E16FCB" w:rsidRDefault="00E16FCB" w:rsidP="00D42D8A">
            <w:pPr>
              <w:jc w:val="both"/>
              <w:rPr>
                <w:rFonts w:ascii="Verdana" w:hAnsi="Verdana" w:cs="Arial"/>
                <w:sz w:val="20"/>
                <w:szCs w:val="20"/>
              </w:rPr>
            </w:pPr>
            <w:r>
              <w:rPr>
                <w:rFonts w:ascii="Verdana" w:hAnsi="Verdana" w:cs="Arial"/>
                <w:sz w:val="20"/>
                <w:szCs w:val="20"/>
              </w:rPr>
              <w:t>Osobowy „</w:t>
            </w:r>
            <w:r w:rsidR="00425AB8">
              <w:rPr>
                <w:rFonts w:ascii="Verdana" w:hAnsi="Verdana" w:cs="Arial"/>
                <w:sz w:val="20"/>
                <w:szCs w:val="20"/>
              </w:rPr>
              <w:t xml:space="preserve">Skoda </w:t>
            </w:r>
            <w:proofErr w:type="spellStart"/>
            <w:r w:rsidR="00425AB8">
              <w:rPr>
                <w:rFonts w:ascii="Verdana" w:hAnsi="Verdana" w:cs="Arial"/>
                <w:sz w:val="20"/>
                <w:szCs w:val="20"/>
              </w:rPr>
              <w:t>Superb</w:t>
            </w:r>
            <w:proofErr w:type="spellEnd"/>
            <w:r w:rsidR="00425AB8">
              <w:rPr>
                <w:rFonts w:ascii="Verdana" w:hAnsi="Verdana" w:cs="Arial"/>
                <w:sz w:val="20"/>
                <w:szCs w:val="20"/>
              </w:rPr>
              <w:t xml:space="preserve"> II </w:t>
            </w:r>
            <w:r>
              <w:rPr>
                <w:rFonts w:ascii="Verdana" w:hAnsi="Verdana" w:cs="Arial"/>
                <w:sz w:val="20"/>
                <w:szCs w:val="20"/>
              </w:rPr>
              <w:t xml:space="preserve">” </w:t>
            </w:r>
            <w:r w:rsidR="00425AB8">
              <w:rPr>
                <w:rFonts w:ascii="Verdana" w:hAnsi="Verdana" w:cs="Arial"/>
                <w:sz w:val="20"/>
                <w:szCs w:val="20"/>
              </w:rPr>
              <w:t>3,</w:t>
            </w:r>
            <w:r w:rsidR="00D42D8A">
              <w:rPr>
                <w:rFonts w:ascii="Verdana" w:hAnsi="Verdana" w:cs="Arial"/>
                <w:sz w:val="20"/>
                <w:szCs w:val="20"/>
              </w:rPr>
              <w:t>6 AWD</w:t>
            </w:r>
          </w:p>
        </w:tc>
        <w:tc>
          <w:tcPr>
            <w:tcW w:w="2863" w:type="dxa"/>
            <w:tcBorders>
              <w:top w:val="dotted" w:sz="4" w:space="0" w:color="auto"/>
              <w:left w:val="single" w:sz="4" w:space="0" w:color="auto"/>
              <w:bottom w:val="dotted" w:sz="4" w:space="0" w:color="auto"/>
              <w:right w:val="single" w:sz="4" w:space="0" w:color="auto"/>
            </w:tcBorders>
          </w:tcPr>
          <w:p w14:paraId="37FD6FC3" w14:textId="77777777" w:rsidR="00E16FCB" w:rsidRDefault="00E16FCB">
            <w:pPr>
              <w:jc w:val="center"/>
              <w:rPr>
                <w:rFonts w:ascii="Verdana" w:hAnsi="Verdana" w:cs="Arial"/>
                <w:sz w:val="10"/>
                <w:szCs w:val="10"/>
              </w:rPr>
            </w:pPr>
          </w:p>
          <w:p w14:paraId="10B55C17" w14:textId="77777777" w:rsidR="00E16FCB" w:rsidRDefault="00E16FCB">
            <w:pPr>
              <w:jc w:val="center"/>
              <w:rPr>
                <w:rFonts w:ascii="Verdana" w:hAnsi="Verdana" w:cs="Arial"/>
                <w:sz w:val="4"/>
                <w:szCs w:val="4"/>
              </w:rPr>
            </w:pPr>
            <w:r>
              <w:rPr>
                <w:rFonts w:ascii="Verdana" w:hAnsi="Verdana" w:cs="Arial"/>
                <w:sz w:val="20"/>
                <w:szCs w:val="20"/>
              </w:rPr>
              <w:t xml:space="preserve">TK </w:t>
            </w:r>
            <w:r w:rsidR="00425AB8">
              <w:rPr>
                <w:rFonts w:ascii="Verdana" w:hAnsi="Verdana" w:cs="Arial"/>
                <w:sz w:val="20"/>
                <w:szCs w:val="20"/>
              </w:rPr>
              <w:t>5609Y</w:t>
            </w:r>
          </w:p>
          <w:p w14:paraId="189AA670" w14:textId="77777777" w:rsidR="00E16FCB" w:rsidRDefault="00E16FCB">
            <w:pPr>
              <w:jc w:val="center"/>
              <w:rPr>
                <w:rFonts w:ascii="Verdana" w:hAnsi="Verdana" w:cs="Arial"/>
                <w:sz w:val="4"/>
                <w:szCs w:val="4"/>
              </w:rPr>
            </w:pPr>
          </w:p>
        </w:tc>
      </w:tr>
      <w:tr w:rsidR="00E16FCB" w14:paraId="0E31A86C" w14:textId="77777777" w:rsidTr="00E70056">
        <w:tc>
          <w:tcPr>
            <w:tcW w:w="567" w:type="dxa"/>
            <w:tcBorders>
              <w:top w:val="dotted" w:sz="4" w:space="0" w:color="auto"/>
              <w:left w:val="single" w:sz="4" w:space="0" w:color="auto"/>
              <w:bottom w:val="dotted" w:sz="4" w:space="0" w:color="auto"/>
              <w:right w:val="single" w:sz="4" w:space="0" w:color="auto"/>
            </w:tcBorders>
          </w:tcPr>
          <w:p w14:paraId="316A0E0C" w14:textId="77777777" w:rsidR="00E16FCB" w:rsidRDefault="00E16FCB">
            <w:pPr>
              <w:jc w:val="center"/>
              <w:rPr>
                <w:rFonts w:ascii="Verdana" w:hAnsi="Verdana" w:cs="Arial"/>
                <w:sz w:val="10"/>
                <w:szCs w:val="10"/>
              </w:rPr>
            </w:pPr>
          </w:p>
          <w:p w14:paraId="4CA9A485" w14:textId="77777777" w:rsidR="00E16FCB" w:rsidRDefault="00C04EFD">
            <w:pPr>
              <w:jc w:val="center"/>
              <w:rPr>
                <w:rFonts w:ascii="Verdana" w:hAnsi="Verdana" w:cs="Arial"/>
                <w:sz w:val="20"/>
                <w:szCs w:val="20"/>
              </w:rPr>
            </w:pPr>
            <w:r>
              <w:rPr>
                <w:rFonts w:ascii="Verdana" w:hAnsi="Verdana" w:cs="Arial"/>
                <w:sz w:val="20"/>
                <w:szCs w:val="20"/>
              </w:rPr>
              <w:t>2</w:t>
            </w:r>
          </w:p>
        </w:tc>
        <w:tc>
          <w:tcPr>
            <w:tcW w:w="4962" w:type="dxa"/>
            <w:tcBorders>
              <w:top w:val="dotted" w:sz="4" w:space="0" w:color="auto"/>
              <w:left w:val="single" w:sz="4" w:space="0" w:color="auto"/>
              <w:bottom w:val="dotted" w:sz="4" w:space="0" w:color="auto"/>
              <w:right w:val="single" w:sz="4" w:space="0" w:color="auto"/>
            </w:tcBorders>
          </w:tcPr>
          <w:p w14:paraId="23196B11" w14:textId="77777777" w:rsidR="00E16FCB" w:rsidRDefault="00E16FCB">
            <w:pPr>
              <w:jc w:val="both"/>
              <w:rPr>
                <w:rFonts w:ascii="Verdana" w:hAnsi="Verdana" w:cs="Arial"/>
                <w:sz w:val="10"/>
                <w:szCs w:val="10"/>
              </w:rPr>
            </w:pPr>
          </w:p>
          <w:p w14:paraId="212D4278" w14:textId="77777777" w:rsidR="00E16FCB" w:rsidRDefault="00E16FCB">
            <w:pPr>
              <w:jc w:val="both"/>
              <w:rPr>
                <w:rFonts w:ascii="Verdana" w:hAnsi="Verdana" w:cs="Arial"/>
                <w:sz w:val="20"/>
                <w:szCs w:val="20"/>
              </w:rPr>
            </w:pPr>
            <w:r>
              <w:rPr>
                <w:rFonts w:ascii="Verdana" w:hAnsi="Verdana" w:cs="Arial"/>
                <w:sz w:val="20"/>
                <w:szCs w:val="20"/>
              </w:rPr>
              <w:t xml:space="preserve">Osobowy „VW </w:t>
            </w:r>
            <w:proofErr w:type="spellStart"/>
            <w:r>
              <w:rPr>
                <w:rFonts w:ascii="Verdana" w:hAnsi="Verdana" w:cs="Arial"/>
                <w:sz w:val="20"/>
                <w:szCs w:val="20"/>
              </w:rPr>
              <w:t>Crafter</w:t>
            </w:r>
            <w:proofErr w:type="spellEnd"/>
            <w:r>
              <w:rPr>
                <w:rFonts w:ascii="Verdana" w:hAnsi="Verdana" w:cs="Arial"/>
                <w:sz w:val="20"/>
                <w:szCs w:val="20"/>
              </w:rPr>
              <w:t>” 2,0D – (9 osób)</w:t>
            </w:r>
          </w:p>
        </w:tc>
        <w:tc>
          <w:tcPr>
            <w:tcW w:w="2863" w:type="dxa"/>
            <w:tcBorders>
              <w:top w:val="dotted" w:sz="4" w:space="0" w:color="auto"/>
              <w:left w:val="single" w:sz="4" w:space="0" w:color="auto"/>
              <w:bottom w:val="dotted" w:sz="4" w:space="0" w:color="auto"/>
              <w:right w:val="single" w:sz="4" w:space="0" w:color="auto"/>
            </w:tcBorders>
          </w:tcPr>
          <w:p w14:paraId="605BC085" w14:textId="77777777" w:rsidR="00E16FCB" w:rsidRDefault="00E16FCB">
            <w:pPr>
              <w:jc w:val="center"/>
              <w:rPr>
                <w:rFonts w:ascii="Verdana" w:hAnsi="Verdana" w:cs="Arial"/>
                <w:sz w:val="10"/>
                <w:szCs w:val="10"/>
              </w:rPr>
            </w:pPr>
          </w:p>
          <w:p w14:paraId="3AF5A0BC" w14:textId="77777777" w:rsidR="00E16FCB" w:rsidRDefault="00E16FCB">
            <w:pPr>
              <w:jc w:val="center"/>
              <w:rPr>
                <w:rFonts w:ascii="Verdana" w:hAnsi="Verdana" w:cs="Arial"/>
                <w:sz w:val="4"/>
                <w:szCs w:val="4"/>
              </w:rPr>
            </w:pPr>
            <w:r>
              <w:rPr>
                <w:rFonts w:ascii="Verdana" w:hAnsi="Verdana" w:cs="Arial"/>
                <w:sz w:val="20"/>
                <w:szCs w:val="20"/>
              </w:rPr>
              <w:t>TK 7338J</w:t>
            </w:r>
          </w:p>
          <w:p w14:paraId="7C240DC8" w14:textId="77777777" w:rsidR="00E16FCB" w:rsidRDefault="00E16FCB">
            <w:pPr>
              <w:jc w:val="center"/>
              <w:rPr>
                <w:rFonts w:ascii="Verdana" w:hAnsi="Verdana" w:cs="Arial"/>
                <w:sz w:val="4"/>
                <w:szCs w:val="4"/>
              </w:rPr>
            </w:pPr>
          </w:p>
        </w:tc>
      </w:tr>
    </w:tbl>
    <w:p w14:paraId="159F0EFF" w14:textId="77777777" w:rsidR="00E16FCB" w:rsidRDefault="00E16FCB" w:rsidP="00E16FCB">
      <w:pPr>
        <w:ind w:left="510"/>
        <w:jc w:val="both"/>
        <w:rPr>
          <w:rFonts w:ascii="Verdana" w:hAnsi="Verdana" w:cs="Arial"/>
          <w:sz w:val="20"/>
          <w:szCs w:val="20"/>
        </w:rPr>
      </w:pPr>
    </w:p>
    <w:p w14:paraId="120F0FC7" w14:textId="77777777" w:rsidR="00E16FCB" w:rsidRDefault="00E16FCB" w:rsidP="00E16FCB">
      <w:pPr>
        <w:ind w:left="510"/>
        <w:jc w:val="both"/>
        <w:rPr>
          <w:rFonts w:ascii="Verdana" w:hAnsi="Verdana" w:cs="Arial"/>
          <w:sz w:val="20"/>
          <w:szCs w:val="20"/>
        </w:rPr>
      </w:pPr>
    </w:p>
    <w:p w14:paraId="66DCEF2D" w14:textId="77777777" w:rsidR="00E16FCB" w:rsidRDefault="00E16FCB" w:rsidP="00E16FCB">
      <w:pPr>
        <w:ind w:left="870"/>
        <w:jc w:val="both"/>
        <w:rPr>
          <w:rFonts w:ascii="Verdana" w:hAnsi="Verdana" w:cs="Arial"/>
          <w:sz w:val="18"/>
          <w:szCs w:val="18"/>
        </w:rPr>
      </w:pPr>
      <w:r>
        <w:rPr>
          <w:rFonts w:ascii="Calibri" w:hAnsi="Calibri" w:cs="Arial"/>
          <w:sz w:val="20"/>
          <w:szCs w:val="20"/>
        </w:rPr>
        <w:t>*</w:t>
      </w:r>
      <w:r>
        <w:rPr>
          <w:rFonts w:ascii="Verdana" w:hAnsi="Verdana" w:cs="Arial"/>
          <w:sz w:val="20"/>
          <w:szCs w:val="20"/>
        </w:rPr>
        <w:t xml:space="preserve"> </w:t>
      </w:r>
      <w:r>
        <w:rPr>
          <w:rFonts w:ascii="Verdana" w:hAnsi="Verdana" w:cs="Arial"/>
          <w:sz w:val="18"/>
          <w:szCs w:val="18"/>
        </w:rPr>
        <w:t xml:space="preserve">Istnieje możliwość zmiany pojazdów do stałego prowadzenia w trakcie trwania umowy na inne wymienione w wykazie służbowych samochodów w Oddziale w Kielcach (załącznik nr </w:t>
      </w:r>
      <w:r w:rsidR="00E70056">
        <w:rPr>
          <w:rFonts w:ascii="Verdana" w:hAnsi="Verdana" w:cs="Arial"/>
          <w:sz w:val="18"/>
          <w:szCs w:val="18"/>
        </w:rPr>
        <w:t>2</w:t>
      </w:r>
      <w:r>
        <w:rPr>
          <w:rFonts w:ascii="Verdana" w:hAnsi="Verdana" w:cs="Arial"/>
          <w:sz w:val="18"/>
          <w:szCs w:val="18"/>
        </w:rPr>
        <w:t>).</w:t>
      </w:r>
    </w:p>
    <w:p w14:paraId="44D07FCB" w14:textId="77777777" w:rsidR="00E16FCB" w:rsidRDefault="00E16FCB" w:rsidP="00E16FCB">
      <w:pPr>
        <w:ind w:left="510"/>
        <w:jc w:val="both"/>
        <w:rPr>
          <w:rFonts w:ascii="Verdana" w:hAnsi="Verdana" w:cs="Arial"/>
          <w:sz w:val="20"/>
          <w:szCs w:val="20"/>
        </w:rPr>
      </w:pPr>
    </w:p>
    <w:p w14:paraId="0DC35E8C" w14:textId="77777777" w:rsidR="00E16FCB" w:rsidRDefault="00E16FCB" w:rsidP="00E16FCB">
      <w:pPr>
        <w:ind w:left="510"/>
        <w:jc w:val="both"/>
        <w:rPr>
          <w:rFonts w:ascii="Verdana" w:hAnsi="Verdana" w:cs="Arial"/>
          <w:sz w:val="20"/>
          <w:szCs w:val="20"/>
        </w:rPr>
      </w:pPr>
    </w:p>
    <w:p w14:paraId="1B0EE57F"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586FB4D"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6637B5C"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71804FB6"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27EEA68"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39F38A33"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F098804"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3BB3D1DA"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7C866E36"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C3EFB89"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744A298"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0F1E634F"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1BD4891F"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439D1F50"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7DC70A9D" w14:textId="27D80AA3"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261CEA2E" w14:textId="3E50ADD1"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3829133A" w14:textId="1AD36BEB"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3BDFD3AA" w14:textId="14C7EA91"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547E6CEE" w14:textId="1125BF67"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702C9D32" w14:textId="7A976BA4"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1E0962C0" w14:textId="691E1014"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415BAF2D" w14:textId="77777777"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57EF1EF9"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0B840CB4"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3E80B7D" w14:textId="77777777" w:rsidR="00C11A67" w:rsidRDefault="00C11A67" w:rsidP="008E480F">
      <w:pPr>
        <w:autoSpaceDE w:val="0"/>
        <w:autoSpaceDN w:val="0"/>
        <w:adjustRightInd w:val="0"/>
        <w:spacing w:line="260" w:lineRule="atLeast"/>
        <w:ind w:left="284" w:hanging="284"/>
        <w:jc w:val="both"/>
        <w:rPr>
          <w:rFonts w:ascii="Verdana" w:hAnsi="Verdana"/>
          <w:w w:val="90"/>
          <w:sz w:val="20"/>
          <w:szCs w:val="20"/>
          <w:lang w:eastAsia="en-US"/>
        </w:rPr>
      </w:pPr>
    </w:p>
    <w:p w14:paraId="580D99CB" w14:textId="07FEB7D2"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51DEA69D" w14:textId="77777777" w:rsidR="007D695B" w:rsidRDefault="007D695B" w:rsidP="008E480F">
      <w:pPr>
        <w:autoSpaceDE w:val="0"/>
        <w:autoSpaceDN w:val="0"/>
        <w:adjustRightInd w:val="0"/>
        <w:spacing w:line="260" w:lineRule="atLeast"/>
        <w:ind w:left="284" w:hanging="284"/>
        <w:jc w:val="both"/>
        <w:rPr>
          <w:rFonts w:ascii="Verdana" w:hAnsi="Verdana"/>
          <w:w w:val="90"/>
          <w:sz w:val="20"/>
          <w:szCs w:val="20"/>
          <w:lang w:eastAsia="en-US"/>
        </w:rPr>
      </w:pPr>
    </w:p>
    <w:p w14:paraId="1CD1E35B" w14:textId="77777777" w:rsidR="004B265F" w:rsidRDefault="004B265F" w:rsidP="008E480F">
      <w:pPr>
        <w:autoSpaceDE w:val="0"/>
        <w:autoSpaceDN w:val="0"/>
        <w:adjustRightInd w:val="0"/>
        <w:spacing w:line="260" w:lineRule="atLeast"/>
        <w:ind w:left="284" w:hanging="284"/>
        <w:jc w:val="both"/>
        <w:rPr>
          <w:rFonts w:ascii="Verdana" w:hAnsi="Verdana"/>
          <w:w w:val="90"/>
          <w:sz w:val="20"/>
          <w:szCs w:val="20"/>
          <w:lang w:eastAsia="en-US"/>
        </w:rPr>
      </w:pPr>
    </w:p>
    <w:p w14:paraId="3B0BCF09" w14:textId="77777777" w:rsidR="004B265F" w:rsidRDefault="004B265F" w:rsidP="008E480F">
      <w:pPr>
        <w:autoSpaceDE w:val="0"/>
        <w:autoSpaceDN w:val="0"/>
        <w:adjustRightInd w:val="0"/>
        <w:spacing w:line="260" w:lineRule="atLeast"/>
        <w:ind w:left="284" w:hanging="284"/>
        <w:jc w:val="both"/>
        <w:rPr>
          <w:rFonts w:ascii="Verdana" w:hAnsi="Verdana"/>
          <w:w w:val="90"/>
          <w:sz w:val="20"/>
          <w:szCs w:val="20"/>
          <w:lang w:eastAsia="en-US"/>
        </w:rPr>
      </w:pPr>
    </w:p>
    <w:p w14:paraId="4F124FDB" w14:textId="77777777" w:rsidR="00313815" w:rsidRDefault="00313815" w:rsidP="008E480F">
      <w:pPr>
        <w:autoSpaceDE w:val="0"/>
        <w:autoSpaceDN w:val="0"/>
        <w:adjustRightInd w:val="0"/>
        <w:spacing w:line="260" w:lineRule="atLeast"/>
        <w:ind w:left="284" w:hanging="284"/>
        <w:jc w:val="both"/>
        <w:rPr>
          <w:rFonts w:ascii="Verdana" w:hAnsi="Verdana"/>
          <w:w w:val="90"/>
          <w:sz w:val="20"/>
          <w:szCs w:val="20"/>
          <w:lang w:eastAsia="en-US"/>
        </w:rPr>
      </w:pPr>
    </w:p>
    <w:p w14:paraId="565512F7" w14:textId="77777777" w:rsidR="00E70056" w:rsidRDefault="00E70056" w:rsidP="00E70056">
      <w:pPr>
        <w:autoSpaceDE w:val="0"/>
        <w:autoSpaceDN w:val="0"/>
        <w:adjustRightInd w:val="0"/>
        <w:spacing w:line="260" w:lineRule="atLeast"/>
        <w:ind w:left="284" w:hanging="284"/>
        <w:jc w:val="right"/>
        <w:rPr>
          <w:rFonts w:ascii="Verdana" w:hAnsi="Verdana"/>
          <w:w w:val="90"/>
          <w:sz w:val="20"/>
          <w:szCs w:val="20"/>
          <w:lang w:eastAsia="en-US"/>
        </w:rPr>
      </w:pPr>
      <w:r>
        <w:rPr>
          <w:rFonts w:ascii="Verdana" w:hAnsi="Verdana"/>
          <w:w w:val="90"/>
          <w:sz w:val="20"/>
          <w:szCs w:val="20"/>
          <w:lang w:eastAsia="en-US"/>
        </w:rPr>
        <w:t>Załącznik nr 2</w:t>
      </w:r>
    </w:p>
    <w:p w14:paraId="18C56DB7"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90ED31B" w14:textId="77777777" w:rsidR="00AC438B" w:rsidRDefault="00AC438B" w:rsidP="00E16FCB">
      <w:pPr>
        <w:jc w:val="center"/>
        <w:rPr>
          <w:rFonts w:ascii="Verdana" w:hAnsi="Verdana"/>
          <w:b/>
          <w:sz w:val="20"/>
          <w:szCs w:val="20"/>
        </w:rPr>
      </w:pPr>
    </w:p>
    <w:p w14:paraId="78C5938A" w14:textId="77777777" w:rsidR="00E16FCB" w:rsidRDefault="00E16FCB" w:rsidP="00E16FCB">
      <w:pPr>
        <w:jc w:val="center"/>
        <w:rPr>
          <w:rFonts w:ascii="Verdana" w:hAnsi="Verdana"/>
          <w:b/>
          <w:sz w:val="20"/>
          <w:szCs w:val="20"/>
        </w:rPr>
      </w:pPr>
      <w:r w:rsidRPr="00AF6E11">
        <w:rPr>
          <w:rFonts w:ascii="Verdana" w:hAnsi="Verdana"/>
          <w:b/>
          <w:sz w:val="20"/>
          <w:szCs w:val="20"/>
        </w:rPr>
        <w:t>Wykaz służbowych samochodów w Oddziale</w:t>
      </w:r>
      <w:r>
        <w:rPr>
          <w:rFonts w:ascii="Verdana" w:hAnsi="Verdana"/>
          <w:b/>
          <w:sz w:val="20"/>
          <w:szCs w:val="20"/>
        </w:rPr>
        <w:t xml:space="preserve"> GDDKiA</w:t>
      </w:r>
      <w:r w:rsidRPr="00AF6E11">
        <w:rPr>
          <w:rFonts w:ascii="Verdana" w:hAnsi="Verdana"/>
          <w:b/>
          <w:sz w:val="20"/>
          <w:szCs w:val="20"/>
        </w:rPr>
        <w:t xml:space="preserve"> w Kielcach</w:t>
      </w:r>
    </w:p>
    <w:p w14:paraId="4EBA0214" w14:textId="77777777" w:rsidR="00E16FCB" w:rsidRDefault="00E16FCB" w:rsidP="00E16FCB">
      <w:pPr>
        <w:jc w:val="center"/>
        <w:rPr>
          <w:rFonts w:ascii="Verdana" w:hAnsi="Verdana"/>
          <w:b/>
          <w:sz w:val="20"/>
          <w:szCs w:val="20"/>
        </w:rPr>
      </w:pPr>
    </w:p>
    <w:p w14:paraId="50EE974D" w14:textId="77777777" w:rsidR="001F55CF" w:rsidRPr="00AF6E11" w:rsidRDefault="001F55CF" w:rsidP="00E16FCB">
      <w:pPr>
        <w:jc w:val="center"/>
        <w:rPr>
          <w:rFonts w:ascii="Verdana" w:hAnsi="Verdana"/>
          <w:b/>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268"/>
        <w:gridCol w:w="1706"/>
        <w:gridCol w:w="2068"/>
        <w:gridCol w:w="2410"/>
      </w:tblGrid>
      <w:tr w:rsidR="00E16FCB" w:rsidRPr="001A41BB" w14:paraId="39C918A0" w14:textId="77777777" w:rsidTr="00E93350">
        <w:tc>
          <w:tcPr>
            <w:tcW w:w="904" w:type="dxa"/>
            <w:vAlign w:val="center"/>
          </w:tcPr>
          <w:p w14:paraId="6C2F3D3C" w14:textId="77777777" w:rsidR="00E16FCB" w:rsidRPr="001A41BB" w:rsidRDefault="00E16FCB" w:rsidP="00E93350">
            <w:pPr>
              <w:jc w:val="center"/>
              <w:rPr>
                <w:rFonts w:ascii="Verdana" w:hAnsi="Verdana"/>
                <w:b/>
                <w:sz w:val="20"/>
                <w:szCs w:val="20"/>
              </w:rPr>
            </w:pPr>
            <w:r>
              <w:rPr>
                <w:rFonts w:ascii="Verdana" w:hAnsi="Verdana"/>
                <w:b/>
                <w:sz w:val="20"/>
                <w:szCs w:val="20"/>
              </w:rPr>
              <w:t>Lp.</w:t>
            </w:r>
          </w:p>
        </w:tc>
        <w:tc>
          <w:tcPr>
            <w:tcW w:w="2268" w:type="dxa"/>
            <w:vAlign w:val="center"/>
          </w:tcPr>
          <w:p w14:paraId="6B4D25F3"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Marka samochodu</w:t>
            </w:r>
          </w:p>
        </w:tc>
        <w:tc>
          <w:tcPr>
            <w:tcW w:w="1706" w:type="dxa"/>
            <w:vAlign w:val="center"/>
          </w:tcPr>
          <w:p w14:paraId="09B5BE90"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Nr rejestracyjny</w:t>
            </w:r>
          </w:p>
        </w:tc>
        <w:tc>
          <w:tcPr>
            <w:tcW w:w="2068" w:type="dxa"/>
            <w:vAlign w:val="center"/>
          </w:tcPr>
          <w:p w14:paraId="1C5C415A" w14:textId="77777777" w:rsidR="00E16FCB" w:rsidRPr="001A41BB" w:rsidRDefault="00E16FCB" w:rsidP="00E93350">
            <w:pPr>
              <w:jc w:val="center"/>
              <w:rPr>
                <w:rFonts w:ascii="Verdana" w:hAnsi="Verdana"/>
                <w:b/>
                <w:sz w:val="20"/>
                <w:szCs w:val="20"/>
              </w:rPr>
            </w:pPr>
            <w:r>
              <w:rPr>
                <w:rFonts w:ascii="Verdana" w:hAnsi="Verdana"/>
                <w:b/>
                <w:sz w:val="20"/>
                <w:szCs w:val="20"/>
              </w:rPr>
              <w:t>Rok produkcji</w:t>
            </w:r>
          </w:p>
        </w:tc>
        <w:tc>
          <w:tcPr>
            <w:tcW w:w="2410" w:type="dxa"/>
            <w:vAlign w:val="center"/>
          </w:tcPr>
          <w:p w14:paraId="1A43E586"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Użytkownik</w:t>
            </w:r>
          </w:p>
        </w:tc>
      </w:tr>
      <w:tr w:rsidR="00E16FCB" w:rsidRPr="001A41BB" w14:paraId="5E036E3A" w14:textId="77777777" w:rsidTr="00515A6E">
        <w:trPr>
          <w:trHeight w:val="454"/>
        </w:trPr>
        <w:tc>
          <w:tcPr>
            <w:tcW w:w="904" w:type="dxa"/>
            <w:vAlign w:val="center"/>
          </w:tcPr>
          <w:p w14:paraId="72C28EE2" w14:textId="77777777" w:rsidR="00E16FCB" w:rsidRPr="00AF6E11" w:rsidRDefault="006F28C6" w:rsidP="00E93350">
            <w:pPr>
              <w:jc w:val="center"/>
              <w:rPr>
                <w:rFonts w:ascii="Verdana" w:hAnsi="Verdana"/>
                <w:sz w:val="20"/>
                <w:szCs w:val="20"/>
              </w:rPr>
            </w:pPr>
            <w:r>
              <w:rPr>
                <w:rFonts w:ascii="Verdana" w:hAnsi="Verdana"/>
                <w:sz w:val="20"/>
                <w:szCs w:val="20"/>
              </w:rPr>
              <w:t>1</w:t>
            </w:r>
            <w:r w:rsidR="00E16FCB">
              <w:rPr>
                <w:rFonts w:ascii="Verdana" w:hAnsi="Verdana"/>
                <w:sz w:val="20"/>
                <w:szCs w:val="20"/>
              </w:rPr>
              <w:t>.</w:t>
            </w:r>
          </w:p>
        </w:tc>
        <w:tc>
          <w:tcPr>
            <w:tcW w:w="2268" w:type="dxa"/>
            <w:vAlign w:val="center"/>
          </w:tcPr>
          <w:p w14:paraId="2CF06F5C" w14:textId="6B8A4448" w:rsidR="00E16FCB" w:rsidRPr="001A41BB" w:rsidRDefault="00C05F84" w:rsidP="00E93350">
            <w:pPr>
              <w:jc w:val="center"/>
              <w:rPr>
                <w:rFonts w:ascii="Verdana" w:hAnsi="Verdana"/>
                <w:sz w:val="20"/>
                <w:szCs w:val="20"/>
              </w:rPr>
            </w:pPr>
            <w:r>
              <w:rPr>
                <w:rFonts w:ascii="Verdana" w:hAnsi="Verdana"/>
                <w:sz w:val="20"/>
                <w:szCs w:val="20"/>
              </w:rPr>
              <w:t xml:space="preserve">Kia </w:t>
            </w:r>
            <w:proofErr w:type="spellStart"/>
            <w:r>
              <w:rPr>
                <w:rFonts w:ascii="Verdana" w:hAnsi="Verdana"/>
                <w:sz w:val="20"/>
                <w:szCs w:val="20"/>
              </w:rPr>
              <w:t>Ceed</w:t>
            </w:r>
            <w:proofErr w:type="spellEnd"/>
          </w:p>
        </w:tc>
        <w:tc>
          <w:tcPr>
            <w:tcW w:w="1706" w:type="dxa"/>
            <w:vAlign w:val="center"/>
          </w:tcPr>
          <w:p w14:paraId="1EECEE9F" w14:textId="425C4346" w:rsidR="00E16FCB" w:rsidRPr="001A41BB" w:rsidRDefault="00E16FCB" w:rsidP="00C05F84">
            <w:pPr>
              <w:jc w:val="center"/>
              <w:rPr>
                <w:rFonts w:ascii="Verdana" w:hAnsi="Verdana"/>
                <w:sz w:val="20"/>
                <w:szCs w:val="20"/>
              </w:rPr>
            </w:pPr>
            <w:r w:rsidRPr="001A41BB">
              <w:rPr>
                <w:rFonts w:ascii="Verdana" w:hAnsi="Verdana"/>
                <w:sz w:val="20"/>
                <w:szCs w:val="20"/>
              </w:rPr>
              <w:t xml:space="preserve">TK </w:t>
            </w:r>
            <w:r w:rsidR="00C05F84">
              <w:rPr>
                <w:rFonts w:ascii="Verdana" w:hAnsi="Verdana"/>
                <w:sz w:val="20"/>
                <w:szCs w:val="20"/>
              </w:rPr>
              <w:t>762CK</w:t>
            </w:r>
          </w:p>
        </w:tc>
        <w:tc>
          <w:tcPr>
            <w:tcW w:w="2068" w:type="dxa"/>
            <w:vAlign w:val="center"/>
          </w:tcPr>
          <w:p w14:paraId="028B0735" w14:textId="62D2F98E" w:rsidR="00E16FCB" w:rsidRPr="001A41BB" w:rsidRDefault="00E16FCB" w:rsidP="00C05F84">
            <w:pPr>
              <w:jc w:val="center"/>
              <w:rPr>
                <w:rFonts w:ascii="Verdana" w:hAnsi="Verdana"/>
                <w:sz w:val="20"/>
                <w:szCs w:val="20"/>
              </w:rPr>
            </w:pPr>
            <w:r>
              <w:rPr>
                <w:rFonts w:ascii="Verdana" w:hAnsi="Verdana"/>
                <w:sz w:val="20"/>
                <w:szCs w:val="20"/>
              </w:rPr>
              <w:t>20</w:t>
            </w:r>
            <w:r w:rsidR="00C05F84">
              <w:rPr>
                <w:rFonts w:ascii="Verdana" w:hAnsi="Verdana"/>
                <w:sz w:val="20"/>
                <w:szCs w:val="20"/>
              </w:rPr>
              <w:t>22</w:t>
            </w:r>
          </w:p>
        </w:tc>
        <w:tc>
          <w:tcPr>
            <w:tcW w:w="2410" w:type="dxa"/>
            <w:vAlign w:val="center"/>
          </w:tcPr>
          <w:p w14:paraId="2AA02DA2" w14:textId="275AADC8" w:rsidR="00E16FCB" w:rsidRPr="001A41BB" w:rsidRDefault="00C05F84" w:rsidP="003C473A">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1A41BB" w14:paraId="353A1F2D" w14:textId="77777777" w:rsidTr="00515A6E">
        <w:trPr>
          <w:trHeight w:val="454"/>
        </w:trPr>
        <w:tc>
          <w:tcPr>
            <w:tcW w:w="904" w:type="dxa"/>
            <w:vAlign w:val="center"/>
          </w:tcPr>
          <w:p w14:paraId="44A897C3" w14:textId="77777777" w:rsidR="006F28C6" w:rsidRPr="001A41BB" w:rsidRDefault="006F28C6" w:rsidP="006F28C6">
            <w:pPr>
              <w:jc w:val="center"/>
              <w:rPr>
                <w:rFonts w:ascii="Verdana" w:hAnsi="Verdana"/>
                <w:sz w:val="20"/>
                <w:szCs w:val="20"/>
              </w:rPr>
            </w:pPr>
            <w:r>
              <w:rPr>
                <w:rFonts w:ascii="Verdana" w:hAnsi="Verdana"/>
                <w:sz w:val="20"/>
                <w:szCs w:val="20"/>
              </w:rPr>
              <w:t>2.</w:t>
            </w:r>
          </w:p>
        </w:tc>
        <w:tc>
          <w:tcPr>
            <w:tcW w:w="2268" w:type="dxa"/>
            <w:vAlign w:val="center"/>
          </w:tcPr>
          <w:p w14:paraId="12D2F4E0" w14:textId="77777777" w:rsidR="006F28C6" w:rsidRPr="001A41BB" w:rsidRDefault="006F28C6" w:rsidP="006F28C6">
            <w:pPr>
              <w:jc w:val="center"/>
              <w:rPr>
                <w:rFonts w:ascii="Verdana" w:hAnsi="Verdana"/>
                <w:sz w:val="20"/>
                <w:szCs w:val="20"/>
              </w:rPr>
            </w:pPr>
            <w:r>
              <w:rPr>
                <w:rFonts w:ascii="Verdana" w:hAnsi="Verdana"/>
                <w:sz w:val="20"/>
                <w:szCs w:val="20"/>
              </w:rPr>
              <w:t xml:space="preserve">Skoda </w:t>
            </w:r>
            <w:proofErr w:type="spellStart"/>
            <w:r>
              <w:rPr>
                <w:rFonts w:ascii="Verdana" w:hAnsi="Verdana"/>
                <w:sz w:val="20"/>
                <w:szCs w:val="20"/>
              </w:rPr>
              <w:t>Rapid</w:t>
            </w:r>
            <w:proofErr w:type="spellEnd"/>
            <w:r>
              <w:rPr>
                <w:rFonts w:ascii="Verdana" w:hAnsi="Verdana"/>
                <w:sz w:val="20"/>
                <w:szCs w:val="20"/>
              </w:rPr>
              <w:t xml:space="preserve"> 1,0</w:t>
            </w:r>
          </w:p>
        </w:tc>
        <w:tc>
          <w:tcPr>
            <w:tcW w:w="1706" w:type="dxa"/>
            <w:vAlign w:val="center"/>
          </w:tcPr>
          <w:p w14:paraId="4208F178" w14:textId="77777777" w:rsidR="006F28C6" w:rsidRPr="001A41BB" w:rsidRDefault="006F28C6" w:rsidP="006F28C6">
            <w:pPr>
              <w:jc w:val="center"/>
              <w:rPr>
                <w:rFonts w:ascii="Verdana" w:hAnsi="Verdana"/>
                <w:sz w:val="20"/>
                <w:szCs w:val="20"/>
              </w:rPr>
            </w:pPr>
            <w:r>
              <w:rPr>
                <w:rFonts w:ascii="Verdana" w:hAnsi="Verdana"/>
                <w:sz w:val="20"/>
                <w:szCs w:val="20"/>
              </w:rPr>
              <w:t>TK 6225U</w:t>
            </w:r>
          </w:p>
        </w:tc>
        <w:tc>
          <w:tcPr>
            <w:tcW w:w="2068" w:type="dxa"/>
            <w:vAlign w:val="center"/>
          </w:tcPr>
          <w:p w14:paraId="6C2455FE" w14:textId="77777777" w:rsidR="006F28C6" w:rsidRPr="001A41BB" w:rsidRDefault="006F28C6" w:rsidP="006F28C6">
            <w:pPr>
              <w:jc w:val="center"/>
              <w:rPr>
                <w:rFonts w:ascii="Verdana" w:hAnsi="Verdana"/>
                <w:sz w:val="20"/>
                <w:szCs w:val="20"/>
              </w:rPr>
            </w:pPr>
            <w:r>
              <w:rPr>
                <w:rFonts w:ascii="Verdana" w:hAnsi="Verdana"/>
                <w:sz w:val="20"/>
                <w:szCs w:val="20"/>
              </w:rPr>
              <w:t>2018</w:t>
            </w:r>
          </w:p>
        </w:tc>
        <w:tc>
          <w:tcPr>
            <w:tcW w:w="2410" w:type="dxa"/>
            <w:vAlign w:val="center"/>
          </w:tcPr>
          <w:p w14:paraId="4903E377" w14:textId="15ED1327" w:rsidR="006F28C6" w:rsidRPr="001A41BB" w:rsidRDefault="00C05F84"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015451CC" w14:textId="77777777" w:rsidTr="00515A6E">
        <w:trPr>
          <w:trHeight w:val="454"/>
        </w:trPr>
        <w:tc>
          <w:tcPr>
            <w:tcW w:w="904" w:type="dxa"/>
            <w:vAlign w:val="center"/>
          </w:tcPr>
          <w:p w14:paraId="11CADE1D" w14:textId="77777777" w:rsidR="006F28C6" w:rsidRPr="00AF6E11" w:rsidRDefault="006F28C6" w:rsidP="006F28C6">
            <w:pPr>
              <w:jc w:val="center"/>
              <w:rPr>
                <w:rFonts w:ascii="Verdana" w:hAnsi="Verdana"/>
                <w:sz w:val="20"/>
                <w:szCs w:val="20"/>
              </w:rPr>
            </w:pPr>
            <w:r>
              <w:rPr>
                <w:rFonts w:ascii="Verdana" w:hAnsi="Verdana"/>
                <w:sz w:val="20"/>
                <w:szCs w:val="20"/>
              </w:rPr>
              <w:t>3.</w:t>
            </w:r>
          </w:p>
        </w:tc>
        <w:tc>
          <w:tcPr>
            <w:tcW w:w="2268" w:type="dxa"/>
            <w:vAlign w:val="center"/>
          </w:tcPr>
          <w:p w14:paraId="2EB7AD11" w14:textId="77777777" w:rsidR="006F28C6" w:rsidRPr="001A41BB" w:rsidRDefault="006F28C6" w:rsidP="006F28C6">
            <w:pPr>
              <w:jc w:val="center"/>
              <w:rPr>
                <w:rFonts w:ascii="Verdana" w:hAnsi="Verdana"/>
                <w:sz w:val="20"/>
                <w:szCs w:val="20"/>
              </w:rPr>
            </w:pPr>
            <w:r w:rsidRPr="001A41BB">
              <w:rPr>
                <w:rFonts w:ascii="Verdana" w:hAnsi="Verdana"/>
                <w:sz w:val="20"/>
                <w:szCs w:val="20"/>
              </w:rPr>
              <w:t>Fiat Panda 1,2</w:t>
            </w:r>
          </w:p>
        </w:tc>
        <w:tc>
          <w:tcPr>
            <w:tcW w:w="1706" w:type="dxa"/>
            <w:vAlign w:val="center"/>
          </w:tcPr>
          <w:p w14:paraId="5777374C" w14:textId="77777777" w:rsidR="006F28C6" w:rsidRPr="001A41BB" w:rsidRDefault="006F28C6" w:rsidP="006F28C6">
            <w:pPr>
              <w:jc w:val="center"/>
              <w:rPr>
                <w:rFonts w:ascii="Verdana" w:hAnsi="Verdana"/>
                <w:sz w:val="20"/>
                <w:szCs w:val="20"/>
              </w:rPr>
            </w:pPr>
            <w:r w:rsidRPr="001A41BB">
              <w:rPr>
                <w:rFonts w:ascii="Verdana" w:hAnsi="Verdana"/>
                <w:sz w:val="20"/>
                <w:szCs w:val="20"/>
              </w:rPr>
              <w:t>TK 7</w:t>
            </w:r>
            <w:r>
              <w:rPr>
                <w:rFonts w:ascii="Verdana" w:hAnsi="Verdana"/>
                <w:sz w:val="20"/>
                <w:szCs w:val="20"/>
              </w:rPr>
              <w:t>3</w:t>
            </w:r>
            <w:r w:rsidRPr="001A41BB">
              <w:rPr>
                <w:rFonts w:ascii="Verdana" w:hAnsi="Verdana"/>
                <w:sz w:val="20"/>
                <w:szCs w:val="20"/>
              </w:rPr>
              <w:t>841</w:t>
            </w:r>
          </w:p>
        </w:tc>
        <w:tc>
          <w:tcPr>
            <w:tcW w:w="2068" w:type="dxa"/>
            <w:vAlign w:val="center"/>
          </w:tcPr>
          <w:p w14:paraId="13913B73" w14:textId="77777777" w:rsidR="006F28C6" w:rsidRPr="001A41BB" w:rsidRDefault="006F28C6" w:rsidP="006F28C6">
            <w:pPr>
              <w:jc w:val="center"/>
              <w:rPr>
                <w:rFonts w:ascii="Verdana" w:hAnsi="Verdana"/>
                <w:sz w:val="20"/>
                <w:szCs w:val="20"/>
              </w:rPr>
            </w:pPr>
            <w:r>
              <w:rPr>
                <w:rFonts w:ascii="Verdana" w:hAnsi="Verdana"/>
                <w:sz w:val="20"/>
                <w:szCs w:val="20"/>
              </w:rPr>
              <w:t>2005</w:t>
            </w:r>
          </w:p>
        </w:tc>
        <w:tc>
          <w:tcPr>
            <w:tcW w:w="2410" w:type="dxa"/>
            <w:vAlign w:val="center"/>
          </w:tcPr>
          <w:p w14:paraId="45A26047" w14:textId="77777777" w:rsidR="006F28C6" w:rsidRPr="001A41BB"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59C15749" w14:textId="77777777" w:rsidTr="00515A6E">
        <w:trPr>
          <w:trHeight w:val="454"/>
        </w:trPr>
        <w:tc>
          <w:tcPr>
            <w:tcW w:w="904" w:type="dxa"/>
            <w:vAlign w:val="center"/>
          </w:tcPr>
          <w:p w14:paraId="1AD2B5F6" w14:textId="77777777" w:rsidR="006F28C6" w:rsidRPr="00AF6E11" w:rsidRDefault="006F28C6" w:rsidP="006F28C6">
            <w:pPr>
              <w:jc w:val="center"/>
              <w:rPr>
                <w:rFonts w:ascii="Verdana" w:hAnsi="Verdana"/>
                <w:sz w:val="20"/>
                <w:szCs w:val="20"/>
              </w:rPr>
            </w:pPr>
            <w:r>
              <w:rPr>
                <w:rFonts w:ascii="Verdana" w:hAnsi="Verdana"/>
                <w:sz w:val="20"/>
                <w:szCs w:val="20"/>
              </w:rPr>
              <w:t>4.</w:t>
            </w:r>
          </w:p>
        </w:tc>
        <w:tc>
          <w:tcPr>
            <w:tcW w:w="2268" w:type="dxa"/>
            <w:vAlign w:val="center"/>
          </w:tcPr>
          <w:p w14:paraId="209B5059" w14:textId="77777777" w:rsidR="006F28C6" w:rsidRPr="001A41BB" w:rsidRDefault="006F28C6" w:rsidP="006F28C6">
            <w:pPr>
              <w:jc w:val="center"/>
              <w:rPr>
                <w:rFonts w:ascii="Verdana" w:hAnsi="Verdana"/>
                <w:sz w:val="20"/>
                <w:szCs w:val="20"/>
              </w:rPr>
            </w:pPr>
            <w:r>
              <w:rPr>
                <w:rFonts w:ascii="Verdana" w:hAnsi="Verdana"/>
                <w:sz w:val="20"/>
                <w:szCs w:val="20"/>
              </w:rPr>
              <w:t xml:space="preserve">Skoda </w:t>
            </w:r>
            <w:proofErr w:type="spellStart"/>
            <w:r>
              <w:rPr>
                <w:rFonts w:ascii="Verdana" w:hAnsi="Verdana"/>
                <w:sz w:val="20"/>
                <w:szCs w:val="20"/>
              </w:rPr>
              <w:t>Rapid</w:t>
            </w:r>
            <w:proofErr w:type="spellEnd"/>
            <w:r>
              <w:rPr>
                <w:rFonts w:ascii="Verdana" w:hAnsi="Verdana"/>
                <w:sz w:val="20"/>
                <w:szCs w:val="20"/>
              </w:rPr>
              <w:t xml:space="preserve"> 1,0</w:t>
            </w:r>
          </w:p>
        </w:tc>
        <w:tc>
          <w:tcPr>
            <w:tcW w:w="1706" w:type="dxa"/>
            <w:vAlign w:val="center"/>
          </w:tcPr>
          <w:p w14:paraId="01662B3C" w14:textId="77777777" w:rsidR="006F28C6" w:rsidRPr="001A41BB" w:rsidRDefault="006F28C6" w:rsidP="006F28C6">
            <w:pPr>
              <w:jc w:val="center"/>
              <w:rPr>
                <w:rFonts w:ascii="Verdana" w:hAnsi="Verdana"/>
                <w:sz w:val="20"/>
                <w:szCs w:val="20"/>
              </w:rPr>
            </w:pPr>
            <w:r>
              <w:rPr>
                <w:rFonts w:ascii="Verdana" w:hAnsi="Verdana"/>
                <w:sz w:val="20"/>
                <w:szCs w:val="20"/>
              </w:rPr>
              <w:t>TK 7092T</w:t>
            </w:r>
          </w:p>
        </w:tc>
        <w:tc>
          <w:tcPr>
            <w:tcW w:w="2068" w:type="dxa"/>
            <w:vAlign w:val="center"/>
          </w:tcPr>
          <w:p w14:paraId="47953DCD"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4370CEFB" w14:textId="77777777" w:rsidR="006F28C6" w:rsidRPr="001A41BB"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28814312" w14:textId="77777777" w:rsidTr="00515A6E">
        <w:trPr>
          <w:trHeight w:val="454"/>
        </w:trPr>
        <w:tc>
          <w:tcPr>
            <w:tcW w:w="904" w:type="dxa"/>
            <w:vAlign w:val="center"/>
          </w:tcPr>
          <w:p w14:paraId="693E7F22" w14:textId="77777777" w:rsidR="006F28C6" w:rsidRDefault="006F28C6" w:rsidP="006F28C6">
            <w:pPr>
              <w:jc w:val="center"/>
              <w:rPr>
                <w:rFonts w:ascii="Verdana" w:hAnsi="Verdana"/>
                <w:sz w:val="20"/>
                <w:szCs w:val="20"/>
              </w:rPr>
            </w:pPr>
            <w:r>
              <w:rPr>
                <w:rFonts w:ascii="Verdana" w:hAnsi="Verdana"/>
                <w:sz w:val="20"/>
                <w:szCs w:val="20"/>
              </w:rPr>
              <w:t>5.</w:t>
            </w:r>
          </w:p>
        </w:tc>
        <w:tc>
          <w:tcPr>
            <w:tcW w:w="2268" w:type="dxa"/>
            <w:vAlign w:val="center"/>
          </w:tcPr>
          <w:p w14:paraId="1DA01F9C" w14:textId="77777777" w:rsidR="006F28C6" w:rsidRPr="001A41BB" w:rsidRDefault="006F28C6" w:rsidP="006F28C6">
            <w:pPr>
              <w:jc w:val="center"/>
              <w:rPr>
                <w:rFonts w:ascii="Verdana" w:hAnsi="Verdana"/>
                <w:sz w:val="20"/>
                <w:szCs w:val="20"/>
              </w:rPr>
            </w:pPr>
            <w:r>
              <w:rPr>
                <w:rFonts w:ascii="Verdana" w:hAnsi="Verdana"/>
                <w:sz w:val="20"/>
                <w:szCs w:val="20"/>
              </w:rPr>
              <w:t xml:space="preserve">Skoda </w:t>
            </w:r>
            <w:proofErr w:type="spellStart"/>
            <w:r>
              <w:rPr>
                <w:rFonts w:ascii="Verdana" w:hAnsi="Verdana"/>
                <w:sz w:val="20"/>
                <w:szCs w:val="20"/>
              </w:rPr>
              <w:t>Rapid</w:t>
            </w:r>
            <w:proofErr w:type="spellEnd"/>
            <w:r>
              <w:rPr>
                <w:rFonts w:ascii="Verdana" w:hAnsi="Verdana"/>
                <w:sz w:val="20"/>
                <w:szCs w:val="20"/>
              </w:rPr>
              <w:t xml:space="preserve"> 1,0</w:t>
            </w:r>
          </w:p>
        </w:tc>
        <w:tc>
          <w:tcPr>
            <w:tcW w:w="1706" w:type="dxa"/>
            <w:vAlign w:val="center"/>
          </w:tcPr>
          <w:p w14:paraId="22E95880" w14:textId="77777777" w:rsidR="006F28C6" w:rsidRPr="001A41BB" w:rsidRDefault="006F28C6" w:rsidP="006F28C6">
            <w:pPr>
              <w:jc w:val="center"/>
              <w:rPr>
                <w:rFonts w:ascii="Verdana" w:hAnsi="Verdana"/>
                <w:sz w:val="20"/>
                <w:szCs w:val="20"/>
              </w:rPr>
            </w:pPr>
            <w:r>
              <w:rPr>
                <w:rFonts w:ascii="Verdana" w:hAnsi="Verdana"/>
                <w:sz w:val="20"/>
                <w:szCs w:val="20"/>
              </w:rPr>
              <w:t>TK 7093T</w:t>
            </w:r>
          </w:p>
        </w:tc>
        <w:tc>
          <w:tcPr>
            <w:tcW w:w="2068" w:type="dxa"/>
            <w:vAlign w:val="center"/>
          </w:tcPr>
          <w:p w14:paraId="6CF4DC25"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08AE79BF"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 Zarządzania Kryzysowego i Bezp.</w:t>
            </w:r>
          </w:p>
        </w:tc>
      </w:tr>
      <w:tr w:rsidR="006F28C6" w:rsidRPr="001A41BB" w14:paraId="042EF945" w14:textId="77777777" w:rsidTr="00515A6E">
        <w:trPr>
          <w:trHeight w:val="454"/>
        </w:trPr>
        <w:tc>
          <w:tcPr>
            <w:tcW w:w="904" w:type="dxa"/>
            <w:vAlign w:val="center"/>
          </w:tcPr>
          <w:p w14:paraId="01F6C33D" w14:textId="77777777" w:rsidR="006F28C6" w:rsidRDefault="006F28C6" w:rsidP="006F28C6">
            <w:pPr>
              <w:jc w:val="center"/>
              <w:rPr>
                <w:rFonts w:ascii="Verdana" w:hAnsi="Verdana"/>
                <w:sz w:val="20"/>
                <w:szCs w:val="20"/>
              </w:rPr>
            </w:pPr>
            <w:r>
              <w:rPr>
                <w:rFonts w:ascii="Verdana" w:hAnsi="Verdana"/>
                <w:sz w:val="20"/>
                <w:szCs w:val="20"/>
              </w:rPr>
              <w:t>6.</w:t>
            </w:r>
          </w:p>
        </w:tc>
        <w:tc>
          <w:tcPr>
            <w:tcW w:w="2268" w:type="dxa"/>
            <w:vAlign w:val="center"/>
          </w:tcPr>
          <w:p w14:paraId="72ACA963" w14:textId="77777777" w:rsidR="006F28C6" w:rsidRPr="001A41BB" w:rsidRDefault="006F28C6" w:rsidP="006F28C6">
            <w:pPr>
              <w:jc w:val="center"/>
              <w:rPr>
                <w:rFonts w:ascii="Verdana" w:hAnsi="Verdana"/>
                <w:sz w:val="20"/>
                <w:szCs w:val="20"/>
              </w:rPr>
            </w:pPr>
            <w:r>
              <w:rPr>
                <w:rFonts w:ascii="Verdana" w:hAnsi="Verdana"/>
                <w:sz w:val="20"/>
                <w:szCs w:val="20"/>
              </w:rPr>
              <w:t xml:space="preserve">Skoda </w:t>
            </w:r>
            <w:proofErr w:type="spellStart"/>
            <w:r>
              <w:rPr>
                <w:rFonts w:ascii="Verdana" w:hAnsi="Verdana"/>
                <w:sz w:val="20"/>
                <w:szCs w:val="20"/>
              </w:rPr>
              <w:t>Rapid</w:t>
            </w:r>
            <w:proofErr w:type="spellEnd"/>
            <w:r>
              <w:rPr>
                <w:rFonts w:ascii="Verdana" w:hAnsi="Verdana"/>
                <w:sz w:val="20"/>
                <w:szCs w:val="20"/>
              </w:rPr>
              <w:t xml:space="preserve"> 1,0</w:t>
            </w:r>
          </w:p>
        </w:tc>
        <w:tc>
          <w:tcPr>
            <w:tcW w:w="1706" w:type="dxa"/>
            <w:vAlign w:val="center"/>
          </w:tcPr>
          <w:p w14:paraId="64EB3DF1" w14:textId="77777777" w:rsidR="006F28C6" w:rsidRPr="001A41BB" w:rsidRDefault="006F28C6" w:rsidP="006F28C6">
            <w:pPr>
              <w:jc w:val="center"/>
              <w:rPr>
                <w:rFonts w:ascii="Verdana" w:hAnsi="Verdana"/>
                <w:sz w:val="20"/>
                <w:szCs w:val="20"/>
              </w:rPr>
            </w:pPr>
            <w:r>
              <w:rPr>
                <w:rFonts w:ascii="Verdana" w:hAnsi="Verdana"/>
                <w:sz w:val="20"/>
                <w:szCs w:val="20"/>
              </w:rPr>
              <w:t>TK 7094T</w:t>
            </w:r>
          </w:p>
        </w:tc>
        <w:tc>
          <w:tcPr>
            <w:tcW w:w="2068" w:type="dxa"/>
            <w:vAlign w:val="center"/>
          </w:tcPr>
          <w:p w14:paraId="2FB42496"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2CEC66C2" w14:textId="77777777" w:rsidR="006F28C6" w:rsidRPr="001A41BB" w:rsidRDefault="006F28C6" w:rsidP="006F28C6">
            <w:pPr>
              <w:jc w:val="center"/>
              <w:rPr>
                <w:rFonts w:ascii="Verdana" w:hAnsi="Verdana"/>
                <w:sz w:val="20"/>
                <w:szCs w:val="20"/>
              </w:rPr>
            </w:pPr>
            <w:r>
              <w:rPr>
                <w:rFonts w:ascii="Verdana" w:hAnsi="Verdana"/>
                <w:sz w:val="20"/>
                <w:szCs w:val="20"/>
              </w:rPr>
              <w:t>Naczelnik Wydz. Technologii i Jak. Bud. Dróg</w:t>
            </w:r>
          </w:p>
        </w:tc>
      </w:tr>
      <w:tr w:rsidR="006F28C6" w:rsidRPr="001A41BB" w14:paraId="1CBDC7FF" w14:textId="77777777" w:rsidTr="00515A6E">
        <w:trPr>
          <w:trHeight w:val="454"/>
        </w:trPr>
        <w:tc>
          <w:tcPr>
            <w:tcW w:w="904" w:type="dxa"/>
            <w:vAlign w:val="center"/>
          </w:tcPr>
          <w:p w14:paraId="191D88E9" w14:textId="77777777" w:rsidR="006F28C6" w:rsidRPr="001A41BB" w:rsidRDefault="006F28C6" w:rsidP="006F28C6">
            <w:pPr>
              <w:jc w:val="center"/>
              <w:rPr>
                <w:rFonts w:ascii="Verdana" w:hAnsi="Verdana"/>
                <w:sz w:val="20"/>
                <w:szCs w:val="20"/>
              </w:rPr>
            </w:pPr>
            <w:r>
              <w:rPr>
                <w:rFonts w:ascii="Verdana" w:hAnsi="Verdana"/>
                <w:sz w:val="20"/>
                <w:szCs w:val="20"/>
              </w:rPr>
              <w:t>7.</w:t>
            </w:r>
          </w:p>
        </w:tc>
        <w:tc>
          <w:tcPr>
            <w:tcW w:w="2268" w:type="dxa"/>
            <w:vAlign w:val="center"/>
          </w:tcPr>
          <w:p w14:paraId="1D1A1901"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 1,6</w:t>
            </w:r>
          </w:p>
        </w:tc>
        <w:tc>
          <w:tcPr>
            <w:tcW w:w="1706" w:type="dxa"/>
            <w:vAlign w:val="center"/>
          </w:tcPr>
          <w:p w14:paraId="0D3E0459"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4648G</w:t>
            </w:r>
          </w:p>
        </w:tc>
        <w:tc>
          <w:tcPr>
            <w:tcW w:w="2068" w:type="dxa"/>
            <w:vAlign w:val="center"/>
          </w:tcPr>
          <w:p w14:paraId="1F397AAA"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7B23854D" w14:textId="77777777" w:rsidR="006F28C6" w:rsidRPr="001A41BB" w:rsidRDefault="006F28C6" w:rsidP="006F28C6">
            <w:pPr>
              <w:jc w:val="center"/>
              <w:rPr>
                <w:rFonts w:ascii="Verdana" w:hAnsi="Verdana"/>
                <w:sz w:val="20"/>
                <w:szCs w:val="20"/>
              </w:rPr>
            </w:pPr>
            <w:r w:rsidRPr="00521A52">
              <w:rPr>
                <w:rFonts w:ascii="Verdana" w:hAnsi="Verdana"/>
                <w:sz w:val="20"/>
                <w:szCs w:val="20"/>
              </w:rPr>
              <w:t xml:space="preserve">Wydział </w:t>
            </w:r>
            <w:r>
              <w:rPr>
                <w:rFonts w:ascii="Verdana" w:hAnsi="Verdana"/>
                <w:sz w:val="20"/>
                <w:szCs w:val="20"/>
              </w:rPr>
              <w:t>Dokumentacji</w:t>
            </w:r>
          </w:p>
        </w:tc>
      </w:tr>
      <w:tr w:rsidR="006F28C6" w:rsidRPr="001A41BB" w14:paraId="2A791B02" w14:textId="77777777" w:rsidTr="003F1884">
        <w:trPr>
          <w:trHeight w:val="408"/>
        </w:trPr>
        <w:tc>
          <w:tcPr>
            <w:tcW w:w="904" w:type="dxa"/>
            <w:vAlign w:val="center"/>
          </w:tcPr>
          <w:p w14:paraId="37AE4034" w14:textId="77777777" w:rsidR="006F28C6" w:rsidRPr="001A41BB" w:rsidRDefault="006F28C6" w:rsidP="006F28C6">
            <w:pPr>
              <w:jc w:val="center"/>
              <w:rPr>
                <w:rFonts w:ascii="Verdana" w:hAnsi="Verdana"/>
                <w:sz w:val="20"/>
                <w:szCs w:val="20"/>
              </w:rPr>
            </w:pPr>
            <w:r>
              <w:rPr>
                <w:rFonts w:ascii="Verdana" w:hAnsi="Verdana"/>
                <w:sz w:val="20"/>
                <w:szCs w:val="20"/>
              </w:rPr>
              <w:t>8.</w:t>
            </w:r>
          </w:p>
        </w:tc>
        <w:tc>
          <w:tcPr>
            <w:tcW w:w="2268" w:type="dxa"/>
            <w:vAlign w:val="center"/>
          </w:tcPr>
          <w:p w14:paraId="32E1D811"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Fabia1,6</w:t>
            </w:r>
          </w:p>
        </w:tc>
        <w:tc>
          <w:tcPr>
            <w:tcW w:w="1706" w:type="dxa"/>
            <w:vAlign w:val="center"/>
          </w:tcPr>
          <w:p w14:paraId="1D2AE177"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4649G</w:t>
            </w:r>
          </w:p>
        </w:tc>
        <w:tc>
          <w:tcPr>
            <w:tcW w:w="2068" w:type="dxa"/>
            <w:vAlign w:val="center"/>
          </w:tcPr>
          <w:p w14:paraId="11184B2E"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6C08D8FC"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Pr>
                <w:rFonts w:ascii="Verdana" w:hAnsi="Verdana"/>
                <w:sz w:val="20"/>
                <w:szCs w:val="20"/>
              </w:rPr>
              <w:br/>
              <w:t>Nieruchomości</w:t>
            </w:r>
          </w:p>
        </w:tc>
      </w:tr>
      <w:tr w:rsidR="006F28C6" w:rsidRPr="001A41BB" w14:paraId="11C75CBF" w14:textId="77777777" w:rsidTr="00515A6E">
        <w:trPr>
          <w:trHeight w:val="454"/>
        </w:trPr>
        <w:tc>
          <w:tcPr>
            <w:tcW w:w="904" w:type="dxa"/>
            <w:vAlign w:val="center"/>
          </w:tcPr>
          <w:p w14:paraId="030DDF17" w14:textId="77777777" w:rsidR="006F28C6" w:rsidRPr="001A41BB" w:rsidRDefault="006F28C6" w:rsidP="006F28C6">
            <w:pPr>
              <w:jc w:val="center"/>
              <w:rPr>
                <w:rFonts w:ascii="Verdana" w:hAnsi="Verdana"/>
                <w:sz w:val="20"/>
                <w:szCs w:val="20"/>
              </w:rPr>
            </w:pPr>
            <w:r>
              <w:rPr>
                <w:rFonts w:ascii="Verdana" w:hAnsi="Verdana"/>
                <w:sz w:val="20"/>
                <w:szCs w:val="20"/>
              </w:rPr>
              <w:t>9.</w:t>
            </w:r>
          </w:p>
        </w:tc>
        <w:tc>
          <w:tcPr>
            <w:tcW w:w="2268" w:type="dxa"/>
            <w:vAlign w:val="center"/>
          </w:tcPr>
          <w:p w14:paraId="46343425"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Fabia1,6</w:t>
            </w:r>
          </w:p>
        </w:tc>
        <w:tc>
          <w:tcPr>
            <w:tcW w:w="1706" w:type="dxa"/>
            <w:vAlign w:val="center"/>
          </w:tcPr>
          <w:p w14:paraId="5BC15186"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4650G</w:t>
            </w:r>
          </w:p>
        </w:tc>
        <w:tc>
          <w:tcPr>
            <w:tcW w:w="2068" w:type="dxa"/>
            <w:vAlign w:val="center"/>
          </w:tcPr>
          <w:p w14:paraId="2261699B"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0E1D36AE" w14:textId="77777777" w:rsidR="006F28C6" w:rsidRPr="001A41BB" w:rsidRDefault="006F28C6" w:rsidP="006F28C6">
            <w:pPr>
              <w:jc w:val="center"/>
              <w:rPr>
                <w:rFonts w:ascii="Verdana" w:hAnsi="Verdana"/>
                <w:sz w:val="20"/>
                <w:szCs w:val="20"/>
              </w:rPr>
            </w:pPr>
            <w:r w:rsidRPr="001A41BB">
              <w:rPr>
                <w:rFonts w:ascii="Verdana" w:hAnsi="Verdana"/>
                <w:sz w:val="20"/>
                <w:szCs w:val="20"/>
              </w:rPr>
              <w:t>Wydział Mostów</w:t>
            </w:r>
          </w:p>
        </w:tc>
      </w:tr>
      <w:tr w:rsidR="006F28C6" w:rsidRPr="001A41BB" w14:paraId="02F34D11" w14:textId="77777777" w:rsidTr="00515A6E">
        <w:trPr>
          <w:trHeight w:val="454"/>
        </w:trPr>
        <w:tc>
          <w:tcPr>
            <w:tcW w:w="904" w:type="dxa"/>
            <w:vAlign w:val="center"/>
          </w:tcPr>
          <w:p w14:paraId="283DD352" w14:textId="77777777" w:rsidR="006F28C6" w:rsidRPr="001A41BB" w:rsidRDefault="006F28C6" w:rsidP="006F28C6">
            <w:pPr>
              <w:jc w:val="center"/>
              <w:rPr>
                <w:rFonts w:ascii="Verdana" w:hAnsi="Verdana"/>
                <w:sz w:val="20"/>
                <w:szCs w:val="20"/>
              </w:rPr>
            </w:pPr>
            <w:r>
              <w:rPr>
                <w:rFonts w:ascii="Verdana" w:hAnsi="Verdana"/>
                <w:sz w:val="20"/>
                <w:szCs w:val="20"/>
              </w:rPr>
              <w:t>10.</w:t>
            </w:r>
          </w:p>
        </w:tc>
        <w:tc>
          <w:tcPr>
            <w:tcW w:w="2268" w:type="dxa"/>
            <w:vAlign w:val="center"/>
          </w:tcPr>
          <w:p w14:paraId="66E0B2A6" w14:textId="77777777" w:rsidR="006F28C6" w:rsidRPr="001A41BB" w:rsidRDefault="006F28C6" w:rsidP="006F28C6">
            <w:pPr>
              <w:jc w:val="center"/>
              <w:rPr>
                <w:rFonts w:ascii="Verdana" w:hAnsi="Verdana"/>
                <w:sz w:val="20"/>
                <w:szCs w:val="20"/>
              </w:rPr>
            </w:pPr>
            <w:r w:rsidRPr="001A41BB">
              <w:rPr>
                <w:rFonts w:ascii="Verdana" w:hAnsi="Verdana"/>
                <w:sz w:val="20"/>
                <w:szCs w:val="20"/>
              </w:rPr>
              <w:t xml:space="preserve">Nissan </w:t>
            </w:r>
            <w:proofErr w:type="spellStart"/>
            <w:r w:rsidRPr="001A41BB">
              <w:rPr>
                <w:rFonts w:ascii="Verdana" w:hAnsi="Verdana"/>
                <w:sz w:val="20"/>
                <w:szCs w:val="20"/>
              </w:rPr>
              <w:t>Qashqai</w:t>
            </w:r>
            <w:proofErr w:type="spellEnd"/>
          </w:p>
        </w:tc>
        <w:tc>
          <w:tcPr>
            <w:tcW w:w="1706" w:type="dxa"/>
            <w:vAlign w:val="center"/>
          </w:tcPr>
          <w:p w14:paraId="55327D8B" w14:textId="77777777" w:rsidR="006F28C6" w:rsidRPr="001A41BB" w:rsidRDefault="006F28C6" w:rsidP="006F28C6">
            <w:pPr>
              <w:jc w:val="center"/>
              <w:rPr>
                <w:rFonts w:ascii="Verdana" w:hAnsi="Verdana"/>
                <w:sz w:val="20"/>
                <w:szCs w:val="20"/>
              </w:rPr>
            </w:pPr>
            <w:r w:rsidRPr="001A41BB">
              <w:rPr>
                <w:rFonts w:ascii="Verdana" w:hAnsi="Verdana"/>
                <w:sz w:val="20"/>
                <w:szCs w:val="20"/>
              </w:rPr>
              <w:t>TK 4558H</w:t>
            </w:r>
          </w:p>
        </w:tc>
        <w:tc>
          <w:tcPr>
            <w:tcW w:w="2068" w:type="dxa"/>
            <w:vAlign w:val="center"/>
          </w:tcPr>
          <w:p w14:paraId="0D072546" w14:textId="77777777" w:rsidR="006F28C6" w:rsidRPr="001A41BB" w:rsidRDefault="006F28C6" w:rsidP="006F28C6">
            <w:pPr>
              <w:jc w:val="center"/>
              <w:rPr>
                <w:rFonts w:ascii="Verdana" w:hAnsi="Verdana"/>
                <w:sz w:val="20"/>
                <w:szCs w:val="20"/>
              </w:rPr>
            </w:pPr>
            <w:r>
              <w:rPr>
                <w:rFonts w:ascii="Verdana" w:hAnsi="Verdana"/>
                <w:sz w:val="20"/>
                <w:szCs w:val="20"/>
              </w:rPr>
              <w:t>2011</w:t>
            </w:r>
          </w:p>
        </w:tc>
        <w:tc>
          <w:tcPr>
            <w:tcW w:w="2410" w:type="dxa"/>
            <w:vAlign w:val="center"/>
          </w:tcPr>
          <w:p w14:paraId="662DB7DB" w14:textId="773FBE07" w:rsidR="006F28C6" w:rsidRPr="001A41BB" w:rsidRDefault="006F28C6" w:rsidP="00C05F84">
            <w:pPr>
              <w:jc w:val="center"/>
              <w:rPr>
                <w:rFonts w:ascii="Verdana" w:hAnsi="Verdana"/>
                <w:sz w:val="20"/>
                <w:szCs w:val="20"/>
              </w:rPr>
            </w:pPr>
            <w:r w:rsidRPr="001A41BB">
              <w:rPr>
                <w:rFonts w:ascii="Verdana" w:hAnsi="Verdana"/>
                <w:sz w:val="20"/>
                <w:szCs w:val="20"/>
              </w:rPr>
              <w:t xml:space="preserve">Wydział </w:t>
            </w:r>
            <w:r>
              <w:rPr>
                <w:rFonts w:ascii="Verdana" w:hAnsi="Verdana"/>
                <w:sz w:val="20"/>
                <w:szCs w:val="20"/>
              </w:rPr>
              <w:t>Monit. Inwestycji</w:t>
            </w:r>
            <w:r w:rsidR="00C05F84">
              <w:rPr>
                <w:rFonts w:ascii="Verdana" w:hAnsi="Verdana"/>
                <w:sz w:val="20"/>
                <w:szCs w:val="20"/>
              </w:rPr>
              <w:t xml:space="preserve"> </w:t>
            </w:r>
            <w:proofErr w:type="spellStart"/>
            <w:r w:rsidR="00C05F84">
              <w:rPr>
                <w:rFonts w:ascii="Verdana" w:hAnsi="Verdana"/>
                <w:sz w:val="20"/>
                <w:szCs w:val="20"/>
              </w:rPr>
              <w:t>Drog</w:t>
            </w:r>
            <w:proofErr w:type="spellEnd"/>
            <w:r w:rsidR="00C05F84">
              <w:rPr>
                <w:rFonts w:ascii="Verdana" w:hAnsi="Verdana"/>
                <w:sz w:val="20"/>
                <w:szCs w:val="20"/>
              </w:rPr>
              <w:t>.</w:t>
            </w:r>
          </w:p>
        </w:tc>
      </w:tr>
      <w:tr w:rsidR="006F28C6" w:rsidRPr="001A41BB" w14:paraId="4A1FE5E6" w14:textId="77777777" w:rsidTr="00515A6E">
        <w:trPr>
          <w:trHeight w:val="454"/>
        </w:trPr>
        <w:tc>
          <w:tcPr>
            <w:tcW w:w="904" w:type="dxa"/>
            <w:vAlign w:val="center"/>
          </w:tcPr>
          <w:p w14:paraId="4AE025FE" w14:textId="77777777" w:rsidR="006F28C6" w:rsidRDefault="006F28C6" w:rsidP="006F28C6">
            <w:pPr>
              <w:jc w:val="center"/>
              <w:rPr>
                <w:rFonts w:ascii="Verdana" w:hAnsi="Verdana"/>
                <w:sz w:val="20"/>
                <w:szCs w:val="20"/>
              </w:rPr>
            </w:pPr>
            <w:r>
              <w:rPr>
                <w:rFonts w:ascii="Verdana" w:hAnsi="Verdana"/>
                <w:sz w:val="20"/>
                <w:szCs w:val="20"/>
              </w:rPr>
              <w:t>11.</w:t>
            </w:r>
          </w:p>
        </w:tc>
        <w:tc>
          <w:tcPr>
            <w:tcW w:w="2268" w:type="dxa"/>
            <w:vAlign w:val="center"/>
          </w:tcPr>
          <w:p w14:paraId="141E708C" w14:textId="77777777" w:rsidR="006F28C6" w:rsidRPr="001A41BB" w:rsidRDefault="006F28C6" w:rsidP="006F28C6">
            <w:pPr>
              <w:jc w:val="center"/>
              <w:rPr>
                <w:rFonts w:ascii="Verdana" w:hAnsi="Verdana"/>
                <w:sz w:val="20"/>
                <w:szCs w:val="20"/>
              </w:rPr>
            </w:pPr>
            <w:r>
              <w:rPr>
                <w:rFonts w:ascii="Verdana" w:hAnsi="Verdana"/>
                <w:sz w:val="20"/>
                <w:szCs w:val="20"/>
              </w:rPr>
              <w:t xml:space="preserve">VW </w:t>
            </w:r>
            <w:proofErr w:type="spellStart"/>
            <w:r>
              <w:rPr>
                <w:rFonts w:ascii="Verdana" w:hAnsi="Verdana"/>
                <w:sz w:val="20"/>
                <w:szCs w:val="20"/>
              </w:rPr>
              <w:t>Crafter</w:t>
            </w:r>
            <w:proofErr w:type="spellEnd"/>
          </w:p>
        </w:tc>
        <w:tc>
          <w:tcPr>
            <w:tcW w:w="1706" w:type="dxa"/>
            <w:vAlign w:val="center"/>
          </w:tcPr>
          <w:p w14:paraId="6ED06B38" w14:textId="77777777" w:rsidR="006F28C6" w:rsidRPr="001A41BB" w:rsidRDefault="006F28C6" w:rsidP="006F28C6">
            <w:pPr>
              <w:jc w:val="center"/>
              <w:rPr>
                <w:rFonts w:ascii="Verdana" w:hAnsi="Verdana"/>
                <w:sz w:val="20"/>
                <w:szCs w:val="20"/>
              </w:rPr>
            </w:pPr>
            <w:r>
              <w:rPr>
                <w:rFonts w:ascii="Verdana" w:hAnsi="Verdana"/>
                <w:sz w:val="20"/>
                <w:szCs w:val="20"/>
              </w:rPr>
              <w:t>TK 7338J</w:t>
            </w:r>
          </w:p>
        </w:tc>
        <w:tc>
          <w:tcPr>
            <w:tcW w:w="2068" w:type="dxa"/>
            <w:vAlign w:val="center"/>
          </w:tcPr>
          <w:p w14:paraId="4CAE44AB" w14:textId="77777777" w:rsidR="006F28C6" w:rsidRDefault="006F28C6" w:rsidP="006F28C6">
            <w:pPr>
              <w:jc w:val="center"/>
              <w:rPr>
                <w:rFonts w:ascii="Verdana" w:hAnsi="Verdana"/>
                <w:sz w:val="20"/>
                <w:szCs w:val="20"/>
              </w:rPr>
            </w:pPr>
            <w:r>
              <w:rPr>
                <w:rFonts w:ascii="Verdana" w:hAnsi="Verdana"/>
                <w:sz w:val="20"/>
                <w:szCs w:val="20"/>
              </w:rPr>
              <w:t>2012</w:t>
            </w:r>
          </w:p>
        </w:tc>
        <w:tc>
          <w:tcPr>
            <w:tcW w:w="2410" w:type="dxa"/>
            <w:vAlign w:val="center"/>
          </w:tcPr>
          <w:p w14:paraId="548D41BE"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1A41BB" w14:paraId="23DE3049" w14:textId="77777777" w:rsidTr="00515A6E">
        <w:trPr>
          <w:trHeight w:val="454"/>
        </w:trPr>
        <w:tc>
          <w:tcPr>
            <w:tcW w:w="904" w:type="dxa"/>
            <w:vAlign w:val="center"/>
          </w:tcPr>
          <w:p w14:paraId="44C37428" w14:textId="77777777" w:rsidR="006F28C6" w:rsidRDefault="006F28C6" w:rsidP="006F28C6">
            <w:pPr>
              <w:jc w:val="center"/>
              <w:rPr>
                <w:rFonts w:ascii="Verdana" w:hAnsi="Verdana"/>
                <w:sz w:val="20"/>
                <w:szCs w:val="20"/>
              </w:rPr>
            </w:pPr>
            <w:r>
              <w:rPr>
                <w:rFonts w:ascii="Verdana" w:hAnsi="Verdana"/>
                <w:sz w:val="20"/>
                <w:szCs w:val="20"/>
              </w:rPr>
              <w:t>12.</w:t>
            </w:r>
          </w:p>
        </w:tc>
        <w:tc>
          <w:tcPr>
            <w:tcW w:w="2268" w:type="dxa"/>
            <w:vAlign w:val="center"/>
          </w:tcPr>
          <w:p w14:paraId="194C06F0" w14:textId="77777777" w:rsidR="006F28C6" w:rsidRDefault="006F28C6" w:rsidP="006F28C6">
            <w:pPr>
              <w:jc w:val="center"/>
              <w:rPr>
                <w:rFonts w:ascii="Verdana" w:hAnsi="Verdana"/>
                <w:sz w:val="20"/>
                <w:szCs w:val="20"/>
              </w:rPr>
            </w:pPr>
            <w:r>
              <w:rPr>
                <w:rFonts w:ascii="Verdana" w:hAnsi="Verdana"/>
                <w:sz w:val="20"/>
                <w:szCs w:val="20"/>
              </w:rPr>
              <w:t xml:space="preserve">Dacia </w:t>
            </w:r>
            <w:proofErr w:type="spellStart"/>
            <w:r>
              <w:rPr>
                <w:rFonts w:ascii="Verdana" w:hAnsi="Verdana"/>
                <w:sz w:val="20"/>
                <w:szCs w:val="20"/>
              </w:rPr>
              <w:t>Duster</w:t>
            </w:r>
            <w:proofErr w:type="spellEnd"/>
          </w:p>
        </w:tc>
        <w:tc>
          <w:tcPr>
            <w:tcW w:w="1706" w:type="dxa"/>
            <w:vAlign w:val="center"/>
          </w:tcPr>
          <w:p w14:paraId="14B2E7F4" w14:textId="77777777" w:rsidR="006F28C6" w:rsidRPr="001A41BB" w:rsidRDefault="006F28C6" w:rsidP="006F28C6">
            <w:pPr>
              <w:jc w:val="center"/>
              <w:rPr>
                <w:rFonts w:ascii="Verdana" w:hAnsi="Verdana"/>
                <w:sz w:val="20"/>
                <w:szCs w:val="20"/>
              </w:rPr>
            </w:pPr>
            <w:r>
              <w:rPr>
                <w:rFonts w:ascii="Verdana" w:hAnsi="Verdana"/>
                <w:sz w:val="20"/>
                <w:szCs w:val="20"/>
              </w:rPr>
              <w:t>TK 7826J</w:t>
            </w:r>
          </w:p>
        </w:tc>
        <w:tc>
          <w:tcPr>
            <w:tcW w:w="2068" w:type="dxa"/>
            <w:vAlign w:val="center"/>
          </w:tcPr>
          <w:p w14:paraId="2E79290C" w14:textId="77777777" w:rsidR="006F28C6" w:rsidRDefault="006F28C6" w:rsidP="006F28C6">
            <w:pPr>
              <w:jc w:val="center"/>
              <w:rPr>
                <w:rFonts w:ascii="Verdana" w:hAnsi="Verdana"/>
                <w:sz w:val="20"/>
                <w:szCs w:val="20"/>
              </w:rPr>
            </w:pPr>
            <w:r>
              <w:rPr>
                <w:rFonts w:ascii="Verdana" w:hAnsi="Verdana"/>
                <w:sz w:val="20"/>
                <w:szCs w:val="20"/>
              </w:rPr>
              <w:t>2012</w:t>
            </w:r>
          </w:p>
        </w:tc>
        <w:tc>
          <w:tcPr>
            <w:tcW w:w="2410" w:type="dxa"/>
            <w:vAlign w:val="center"/>
          </w:tcPr>
          <w:p w14:paraId="79288E0B" w14:textId="77777777" w:rsidR="006F28C6" w:rsidRPr="001A41BB" w:rsidRDefault="006F28C6" w:rsidP="006F28C6">
            <w:pPr>
              <w:jc w:val="center"/>
              <w:rPr>
                <w:rFonts w:ascii="Verdana" w:hAnsi="Verdana"/>
                <w:sz w:val="20"/>
                <w:szCs w:val="20"/>
              </w:rPr>
            </w:pPr>
            <w:r>
              <w:rPr>
                <w:rFonts w:ascii="Verdana" w:hAnsi="Verdana"/>
                <w:sz w:val="20"/>
                <w:szCs w:val="20"/>
              </w:rPr>
              <w:t>Wydział Mostów</w:t>
            </w:r>
          </w:p>
        </w:tc>
      </w:tr>
      <w:tr w:rsidR="006F28C6" w:rsidRPr="00E40978" w14:paraId="24526A8F" w14:textId="77777777" w:rsidTr="00515A6E">
        <w:tblPrEx>
          <w:tblLook w:val="04A0" w:firstRow="1" w:lastRow="0" w:firstColumn="1" w:lastColumn="0" w:noHBand="0" w:noVBand="1"/>
        </w:tblPrEx>
        <w:trPr>
          <w:trHeight w:val="454"/>
        </w:trPr>
        <w:tc>
          <w:tcPr>
            <w:tcW w:w="904" w:type="dxa"/>
            <w:vAlign w:val="center"/>
          </w:tcPr>
          <w:p w14:paraId="1DEF36C4" w14:textId="77777777" w:rsidR="006F28C6" w:rsidRDefault="006F28C6" w:rsidP="006F28C6">
            <w:pPr>
              <w:jc w:val="center"/>
              <w:rPr>
                <w:rFonts w:ascii="Verdana" w:hAnsi="Verdana"/>
                <w:sz w:val="20"/>
                <w:szCs w:val="20"/>
              </w:rPr>
            </w:pPr>
            <w:r>
              <w:rPr>
                <w:rFonts w:ascii="Verdana" w:hAnsi="Verdana"/>
                <w:sz w:val="20"/>
                <w:szCs w:val="20"/>
              </w:rPr>
              <w:t>13.</w:t>
            </w:r>
          </w:p>
        </w:tc>
        <w:tc>
          <w:tcPr>
            <w:tcW w:w="2268" w:type="dxa"/>
            <w:vAlign w:val="center"/>
          </w:tcPr>
          <w:p w14:paraId="7D14B34C" w14:textId="77777777" w:rsidR="006F28C6" w:rsidRPr="00E40978" w:rsidRDefault="006F28C6" w:rsidP="006F28C6">
            <w:pPr>
              <w:jc w:val="center"/>
              <w:rPr>
                <w:rFonts w:ascii="Verdana" w:hAnsi="Verdana"/>
                <w:sz w:val="20"/>
                <w:szCs w:val="20"/>
              </w:rPr>
            </w:pPr>
            <w:r>
              <w:rPr>
                <w:rFonts w:ascii="Verdana" w:hAnsi="Verdana"/>
                <w:sz w:val="20"/>
                <w:szCs w:val="20"/>
              </w:rPr>
              <w:t>Opel Astra</w:t>
            </w:r>
          </w:p>
        </w:tc>
        <w:tc>
          <w:tcPr>
            <w:tcW w:w="1706" w:type="dxa"/>
            <w:vAlign w:val="center"/>
          </w:tcPr>
          <w:p w14:paraId="1E2F705C" w14:textId="77777777" w:rsidR="006F28C6" w:rsidRPr="00E40978" w:rsidRDefault="006F28C6" w:rsidP="006F28C6">
            <w:pPr>
              <w:jc w:val="center"/>
              <w:rPr>
                <w:rFonts w:ascii="Verdana" w:hAnsi="Verdana"/>
                <w:sz w:val="20"/>
                <w:szCs w:val="20"/>
              </w:rPr>
            </w:pPr>
            <w:r>
              <w:rPr>
                <w:rFonts w:ascii="Verdana" w:hAnsi="Verdana"/>
                <w:sz w:val="20"/>
                <w:szCs w:val="20"/>
              </w:rPr>
              <w:t>TK 3014M</w:t>
            </w:r>
          </w:p>
        </w:tc>
        <w:tc>
          <w:tcPr>
            <w:tcW w:w="2068" w:type="dxa"/>
            <w:vAlign w:val="center"/>
          </w:tcPr>
          <w:p w14:paraId="1CF635BE" w14:textId="77777777" w:rsidR="006F28C6" w:rsidRPr="00E40978" w:rsidRDefault="006F28C6" w:rsidP="006F28C6">
            <w:pPr>
              <w:jc w:val="center"/>
              <w:rPr>
                <w:rFonts w:ascii="Verdana" w:hAnsi="Verdana"/>
                <w:sz w:val="20"/>
                <w:szCs w:val="20"/>
              </w:rPr>
            </w:pPr>
            <w:r>
              <w:rPr>
                <w:rFonts w:ascii="Verdana" w:hAnsi="Verdana"/>
                <w:sz w:val="20"/>
                <w:szCs w:val="20"/>
              </w:rPr>
              <w:t>2014</w:t>
            </w:r>
          </w:p>
        </w:tc>
        <w:tc>
          <w:tcPr>
            <w:tcW w:w="2410" w:type="dxa"/>
            <w:vAlign w:val="center"/>
          </w:tcPr>
          <w:p w14:paraId="2C7875F8" w14:textId="77777777" w:rsidR="006F28C6" w:rsidRDefault="006F28C6" w:rsidP="006F28C6">
            <w:pPr>
              <w:jc w:val="center"/>
              <w:rPr>
                <w:rFonts w:ascii="Verdana" w:hAnsi="Verdana"/>
                <w:sz w:val="20"/>
                <w:szCs w:val="20"/>
              </w:rPr>
            </w:pPr>
            <w:r>
              <w:rPr>
                <w:rFonts w:ascii="Verdana" w:hAnsi="Verdana"/>
                <w:sz w:val="20"/>
                <w:szCs w:val="20"/>
              </w:rPr>
              <w:t>Stanowisko ds. Gwarancji Inwestycji</w:t>
            </w:r>
          </w:p>
        </w:tc>
      </w:tr>
      <w:tr w:rsidR="006F28C6" w:rsidRPr="00E40978" w14:paraId="0B86FD38" w14:textId="77777777" w:rsidTr="00515A6E">
        <w:tblPrEx>
          <w:tblLook w:val="04A0" w:firstRow="1" w:lastRow="0" w:firstColumn="1" w:lastColumn="0" w:noHBand="0" w:noVBand="1"/>
        </w:tblPrEx>
        <w:trPr>
          <w:trHeight w:val="454"/>
        </w:trPr>
        <w:tc>
          <w:tcPr>
            <w:tcW w:w="904" w:type="dxa"/>
            <w:vAlign w:val="center"/>
          </w:tcPr>
          <w:p w14:paraId="08CEC406" w14:textId="77777777" w:rsidR="006F28C6" w:rsidRDefault="006F28C6" w:rsidP="006F28C6">
            <w:pPr>
              <w:jc w:val="center"/>
              <w:rPr>
                <w:rFonts w:ascii="Verdana" w:hAnsi="Verdana"/>
                <w:sz w:val="20"/>
                <w:szCs w:val="20"/>
              </w:rPr>
            </w:pPr>
            <w:r>
              <w:rPr>
                <w:rFonts w:ascii="Verdana" w:hAnsi="Verdana"/>
                <w:sz w:val="20"/>
                <w:szCs w:val="20"/>
              </w:rPr>
              <w:t>14.</w:t>
            </w:r>
          </w:p>
        </w:tc>
        <w:tc>
          <w:tcPr>
            <w:tcW w:w="2268" w:type="dxa"/>
            <w:vAlign w:val="center"/>
          </w:tcPr>
          <w:p w14:paraId="7F42C602" w14:textId="77777777" w:rsidR="006F28C6" w:rsidRPr="00E40978" w:rsidRDefault="006F28C6" w:rsidP="006F28C6">
            <w:pPr>
              <w:jc w:val="center"/>
              <w:rPr>
                <w:rFonts w:ascii="Verdana" w:hAnsi="Verdana"/>
                <w:sz w:val="20"/>
                <w:szCs w:val="20"/>
              </w:rPr>
            </w:pPr>
            <w:r>
              <w:rPr>
                <w:rFonts w:ascii="Verdana" w:hAnsi="Verdana"/>
                <w:sz w:val="20"/>
                <w:szCs w:val="20"/>
              </w:rPr>
              <w:t>Opel Astra</w:t>
            </w:r>
          </w:p>
        </w:tc>
        <w:tc>
          <w:tcPr>
            <w:tcW w:w="1706" w:type="dxa"/>
            <w:vAlign w:val="center"/>
          </w:tcPr>
          <w:p w14:paraId="3FB344E5" w14:textId="77777777" w:rsidR="006F28C6" w:rsidRPr="00E40978" w:rsidRDefault="006F28C6" w:rsidP="006F28C6">
            <w:pPr>
              <w:jc w:val="center"/>
              <w:rPr>
                <w:rFonts w:ascii="Verdana" w:hAnsi="Verdana"/>
                <w:sz w:val="20"/>
                <w:szCs w:val="20"/>
              </w:rPr>
            </w:pPr>
            <w:r>
              <w:rPr>
                <w:rFonts w:ascii="Verdana" w:hAnsi="Verdana"/>
                <w:sz w:val="20"/>
                <w:szCs w:val="20"/>
              </w:rPr>
              <w:t>TK 3015M</w:t>
            </w:r>
          </w:p>
        </w:tc>
        <w:tc>
          <w:tcPr>
            <w:tcW w:w="2068" w:type="dxa"/>
            <w:vAlign w:val="center"/>
          </w:tcPr>
          <w:p w14:paraId="5B66DCEE" w14:textId="77777777" w:rsidR="006F28C6" w:rsidRPr="00E40978" w:rsidRDefault="006F28C6" w:rsidP="006F28C6">
            <w:pPr>
              <w:jc w:val="center"/>
              <w:rPr>
                <w:rFonts w:ascii="Verdana" w:hAnsi="Verdana"/>
                <w:sz w:val="20"/>
                <w:szCs w:val="20"/>
              </w:rPr>
            </w:pPr>
            <w:r>
              <w:rPr>
                <w:rFonts w:ascii="Verdana" w:hAnsi="Verdana"/>
                <w:sz w:val="20"/>
                <w:szCs w:val="20"/>
              </w:rPr>
              <w:t>2014</w:t>
            </w:r>
          </w:p>
        </w:tc>
        <w:tc>
          <w:tcPr>
            <w:tcW w:w="2410" w:type="dxa"/>
            <w:vAlign w:val="center"/>
          </w:tcPr>
          <w:p w14:paraId="14368B34" w14:textId="77777777" w:rsidR="006F28C6" w:rsidRDefault="006F28C6" w:rsidP="006F28C6">
            <w:pPr>
              <w:jc w:val="center"/>
              <w:rPr>
                <w:rFonts w:ascii="Verdana" w:hAnsi="Verdana"/>
                <w:sz w:val="20"/>
                <w:szCs w:val="20"/>
              </w:rPr>
            </w:pPr>
            <w:r>
              <w:rPr>
                <w:rFonts w:ascii="Verdana" w:hAnsi="Verdana"/>
                <w:sz w:val="20"/>
                <w:szCs w:val="20"/>
              </w:rPr>
              <w:t xml:space="preserve">Wydział Dróg i Sieci Drogowej </w:t>
            </w:r>
          </w:p>
        </w:tc>
      </w:tr>
      <w:tr w:rsidR="006F28C6" w:rsidRPr="00E40978" w14:paraId="0D8AA61F" w14:textId="77777777" w:rsidTr="00515A6E">
        <w:tblPrEx>
          <w:tblLook w:val="04A0" w:firstRow="1" w:lastRow="0" w:firstColumn="1" w:lastColumn="0" w:noHBand="0" w:noVBand="1"/>
        </w:tblPrEx>
        <w:trPr>
          <w:trHeight w:val="454"/>
        </w:trPr>
        <w:tc>
          <w:tcPr>
            <w:tcW w:w="904" w:type="dxa"/>
            <w:vAlign w:val="center"/>
          </w:tcPr>
          <w:p w14:paraId="54AD1114" w14:textId="77777777" w:rsidR="006F28C6" w:rsidRDefault="006F28C6" w:rsidP="006F28C6">
            <w:pPr>
              <w:jc w:val="center"/>
              <w:rPr>
                <w:rFonts w:ascii="Verdana" w:hAnsi="Verdana"/>
                <w:sz w:val="20"/>
                <w:szCs w:val="20"/>
              </w:rPr>
            </w:pPr>
            <w:r>
              <w:rPr>
                <w:rFonts w:ascii="Verdana" w:hAnsi="Verdana"/>
                <w:sz w:val="20"/>
                <w:szCs w:val="20"/>
              </w:rPr>
              <w:t>15.</w:t>
            </w:r>
          </w:p>
        </w:tc>
        <w:tc>
          <w:tcPr>
            <w:tcW w:w="2268" w:type="dxa"/>
            <w:vAlign w:val="center"/>
          </w:tcPr>
          <w:p w14:paraId="0E750DE7" w14:textId="77777777" w:rsidR="006F28C6" w:rsidRPr="00E40978" w:rsidRDefault="006F28C6" w:rsidP="006F28C6">
            <w:pPr>
              <w:jc w:val="center"/>
              <w:rPr>
                <w:rFonts w:ascii="Verdana" w:hAnsi="Verdana"/>
                <w:sz w:val="20"/>
                <w:szCs w:val="20"/>
              </w:rPr>
            </w:pPr>
            <w:r>
              <w:rPr>
                <w:rFonts w:ascii="Verdana" w:hAnsi="Verdana"/>
                <w:sz w:val="20"/>
                <w:szCs w:val="20"/>
              </w:rPr>
              <w:t>ISUZU D-MAX</w:t>
            </w:r>
          </w:p>
        </w:tc>
        <w:tc>
          <w:tcPr>
            <w:tcW w:w="1706" w:type="dxa"/>
            <w:vAlign w:val="center"/>
          </w:tcPr>
          <w:p w14:paraId="3BA2FE08" w14:textId="77777777" w:rsidR="006F28C6" w:rsidRPr="00E40978" w:rsidRDefault="006F28C6" w:rsidP="006F28C6">
            <w:pPr>
              <w:jc w:val="center"/>
              <w:rPr>
                <w:rFonts w:ascii="Verdana" w:hAnsi="Verdana"/>
                <w:sz w:val="20"/>
                <w:szCs w:val="20"/>
              </w:rPr>
            </w:pPr>
            <w:r>
              <w:rPr>
                <w:rFonts w:ascii="Verdana" w:hAnsi="Verdana"/>
                <w:sz w:val="20"/>
                <w:szCs w:val="20"/>
              </w:rPr>
              <w:t xml:space="preserve">TK 4993N </w:t>
            </w:r>
          </w:p>
        </w:tc>
        <w:tc>
          <w:tcPr>
            <w:tcW w:w="2068" w:type="dxa"/>
            <w:vAlign w:val="center"/>
          </w:tcPr>
          <w:p w14:paraId="76F84BB3" w14:textId="77777777" w:rsidR="006F28C6" w:rsidRPr="00E40978" w:rsidRDefault="006F28C6" w:rsidP="006F28C6">
            <w:pPr>
              <w:jc w:val="center"/>
              <w:rPr>
                <w:rFonts w:ascii="Verdana" w:hAnsi="Verdana"/>
                <w:sz w:val="20"/>
                <w:szCs w:val="20"/>
              </w:rPr>
            </w:pPr>
            <w:r>
              <w:rPr>
                <w:rFonts w:ascii="Verdana" w:hAnsi="Verdana"/>
                <w:sz w:val="20"/>
                <w:szCs w:val="20"/>
              </w:rPr>
              <w:t>2015</w:t>
            </w:r>
          </w:p>
        </w:tc>
        <w:tc>
          <w:tcPr>
            <w:tcW w:w="2410" w:type="dxa"/>
            <w:vAlign w:val="center"/>
          </w:tcPr>
          <w:p w14:paraId="2E7D0737" w14:textId="77777777" w:rsidR="006F28C6"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Środowiska</w:t>
            </w:r>
          </w:p>
        </w:tc>
      </w:tr>
      <w:tr w:rsidR="006F28C6" w:rsidRPr="00E40978" w14:paraId="3952958D" w14:textId="77777777" w:rsidTr="00515A6E">
        <w:tblPrEx>
          <w:tblLook w:val="04A0" w:firstRow="1" w:lastRow="0" w:firstColumn="1" w:lastColumn="0" w:noHBand="0" w:noVBand="1"/>
        </w:tblPrEx>
        <w:trPr>
          <w:trHeight w:val="454"/>
        </w:trPr>
        <w:tc>
          <w:tcPr>
            <w:tcW w:w="904" w:type="dxa"/>
            <w:vAlign w:val="center"/>
          </w:tcPr>
          <w:p w14:paraId="1B139E46" w14:textId="77777777" w:rsidR="006F28C6" w:rsidRDefault="006F28C6" w:rsidP="006F28C6">
            <w:pPr>
              <w:jc w:val="center"/>
              <w:rPr>
                <w:rFonts w:ascii="Verdana" w:hAnsi="Verdana"/>
                <w:sz w:val="20"/>
                <w:szCs w:val="20"/>
              </w:rPr>
            </w:pPr>
            <w:r>
              <w:rPr>
                <w:rFonts w:ascii="Verdana" w:hAnsi="Verdana"/>
                <w:sz w:val="20"/>
                <w:szCs w:val="20"/>
              </w:rPr>
              <w:t>16.</w:t>
            </w:r>
          </w:p>
        </w:tc>
        <w:tc>
          <w:tcPr>
            <w:tcW w:w="2268" w:type="dxa"/>
            <w:vAlign w:val="center"/>
          </w:tcPr>
          <w:p w14:paraId="5AABA0F2" w14:textId="77777777" w:rsidR="006F28C6" w:rsidRDefault="006F28C6" w:rsidP="006F28C6">
            <w:pPr>
              <w:jc w:val="center"/>
              <w:rPr>
                <w:rFonts w:ascii="Verdana" w:hAnsi="Verdana"/>
                <w:sz w:val="20"/>
                <w:szCs w:val="20"/>
              </w:rPr>
            </w:pPr>
            <w:r>
              <w:rPr>
                <w:rFonts w:ascii="Verdana" w:hAnsi="Verdana"/>
                <w:sz w:val="20"/>
                <w:szCs w:val="20"/>
              </w:rPr>
              <w:t xml:space="preserve">Opel </w:t>
            </w:r>
            <w:proofErr w:type="spellStart"/>
            <w:r>
              <w:rPr>
                <w:rFonts w:ascii="Verdana" w:hAnsi="Verdana"/>
                <w:sz w:val="20"/>
                <w:szCs w:val="20"/>
              </w:rPr>
              <w:t>Insignia</w:t>
            </w:r>
            <w:proofErr w:type="spellEnd"/>
          </w:p>
        </w:tc>
        <w:tc>
          <w:tcPr>
            <w:tcW w:w="1706" w:type="dxa"/>
            <w:vAlign w:val="center"/>
          </w:tcPr>
          <w:p w14:paraId="054A42A1" w14:textId="77777777" w:rsidR="006F28C6" w:rsidRDefault="006F28C6" w:rsidP="006F28C6">
            <w:pPr>
              <w:jc w:val="center"/>
              <w:rPr>
                <w:rFonts w:ascii="Verdana" w:hAnsi="Verdana"/>
                <w:sz w:val="20"/>
                <w:szCs w:val="20"/>
              </w:rPr>
            </w:pPr>
            <w:r>
              <w:rPr>
                <w:rFonts w:ascii="Verdana" w:hAnsi="Verdana"/>
                <w:sz w:val="20"/>
                <w:szCs w:val="20"/>
              </w:rPr>
              <w:t>TK 8609W</w:t>
            </w:r>
          </w:p>
        </w:tc>
        <w:tc>
          <w:tcPr>
            <w:tcW w:w="2068" w:type="dxa"/>
            <w:vAlign w:val="center"/>
          </w:tcPr>
          <w:p w14:paraId="0CEABE62" w14:textId="77777777" w:rsidR="006F28C6" w:rsidRDefault="006F28C6" w:rsidP="006F28C6">
            <w:pPr>
              <w:jc w:val="center"/>
              <w:rPr>
                <w:rFonts w:ascii="Verdana" w:hAnsi="Verdana"/>
                <w:sz w:val="20"/>
                <w:szCs w:val="20"/>
              </w:rPr>
            </w:pPr>
            <w:r>
              <w:rPr>
                <w:rFonts w:ascii="Verdana" w:hAnsi="Verdana"/>
                <w:sz w:val="20"/>
                <w:szCs w:val="20"/>
              </w:rPr>
              <w:t>2019</w:t>
            </w:r>
          </w:p>
        </w:tc>
        <w:tc>
          <w:tcPr>
            <w:tcW w:w="2410" w:type="dxa"/>
            <w:vAlign w:val="center"/>
          </w:tcPr>
          <w:p w14:paraId="2496694E" w14:textId="77777777" w:rsidR="006F28C6" w:rsidRPr="001A41BB" w:rsidRDefault="006F28C6" w:rsidP="006F28C6">
            <w:pPr>
              <w:jc w:val="center"/>
              <w:rPr>
                <w:rFonts w:ascii="Verdana" w:hAnsi="Verdana"/>
                <w:sz w:val="20"/>
                <w:szCs w:val="20"/>
              </w:rPr>
            </w:pPr>
            <w:r>
              <w:rPr>
                <w:rFonts w:ascii="Verdana" w:hAnsi="Verdana"/>
                <w:sz w:val="20"/>
                <w:szCs w:val="20"/>
              </w:rPr>
              <w:t>Dyrektor Oddziału</w:t>
            </w:r>
          </w:p>
        </w:tc>
      </w:tr>
      <w:tr w:rsidR="006F28C6" w:rsidRPr="00E40978" w14:paraId="63E2FED0" w14:textId="77777777" w:rsidTr="00515A6E">
        <w:tblPrEx>
          <w:tblLook w:val="04A0" w:firstRow="1" w:lastRow="0" w:firstColumn="1" w:lastColumn="0" w:noHBand="0" w:noVBand="1"/>
        </w:tblPrEx>
        <w:trPr>
          <w:trHeight w:val="454"/>
        </w:trPr>
        <w:tc>
          <w:tcPr>
            <w:tcW w:w="904" w:type="dxa"/>
            <w:vAlign w:val="center"/>
          </w:tcPr>
          <w:p w14:paraId="30400F40" w14:textId="77777777" w:rsidR="006F28C6" w:rsidRDefault="006F28C6" w:rsidP="006F28C6">
            <w:pPr>
              <w:jc w:val="center"/>
              <w:rPr>
                <w:rFonts w:ascii="Verdana" w:hAnsi="Verdana"/>
                <w:sz w:val="20"/>
                <w:szCs w:val="20"/>
              </w:rPr>
            </w:pPr>
            <w:r>
              <w:rPr>
                <w:rFonts w:ascii="Verdana" w:hAnsi="Verdana"/>
                <w:sz w:val="20"/>
                <w:szCs w:val="20"/>
              </w:rPr>
              <w:t>17.</w:t>
            </w:r>
          </w:p>
        </w:tc>
        <w:tc>
          <w:tcPr>
            <w:tcW w:w="2268" w:type="dxa"/>
            <w:vAlign w:val="center"/>
          </w:tcPr>
          <w:p w14:paraId="2495D99A" w14:textId="77777777" w:rsidR="006F28C6" w:rsidRDefault="006F28C6" w:rsidP="006F28C6">
            <w:pPr>
              <w:jc w:val="center"/>
              <w:rPr>
                <w:rFonts w:ascii="Verdana" w:hAnsi="Verdana"/>
                <w:sz w:val="20"/>
                <w:szCs w:val="20"/>
              </w:rPr>
            </w:pPr>
            <w:r>
              <w:rPr>
                <w:rFonts w:ascii="Verdana" w:hAnsi="Verdana"/>
                <w:sz w:val="20"/>
                <w:szCs w:val="20"/>
              </w:rPr>
              <w:t xml:space="preserve">Renault </w:t>
            </w:r>
            <w:proofErr w:type="spellStart"/>
            <w:r>
              <w:rPr>
                <w:rFonts w:ascii="Verdana" w:hAnsi="Verdana"/>
                <w:sz w:val="20"/>
                <w:szCs w:val="20"/>
              </w:rPr>
              <w:t>Megane</w:t>
            </w:r>
            <w:proofErr w:type="spellEnd"/>
          </w:p>
        </w:tc>
        <w:tc>
          <w:tcPr>
            <w:tcW w:w="1706" w:type="dxa"/>
            <w:vAlign w:val="center"/>
          </w:tcPr>
          <w:p w14:paraId="23C9AA23" w14:textId="77777777" w:rsidR="006F28C6" w:rsidRDefault="006F28C6" w:rsidP="006F28C6">
            <w:pPr>
              <w:jc w:val="center"/>
              <w:rPr>
                <w:rFonts w:ascii="Verdana" w:hAnsi="Verdana"/>
                <w:sz w:val="20"/>
                <w:szCs w:val="20"/>
              </w:rPr>
            </w:pPr>
            <w:r>
              <w:rPr>
                <w:rFonts w:ascii="Verdana" w:hAnsi="Verdana"/>
                <w:sz w:val="20"/>
                <w:szCs w:val="20"/>
              </w:rPr>
              <w:t>TK 0142X</w:t>
            </w:r>
          </w:p>
        </w:tc>
        <w:tc>
          <w:tcPr>
            <w:tcW w:w="2068" w:type="dxa"/>
            <w:vAlign w:val="center"/>
          </w:tcPr>
          <w:p w14:paraId="0A90B53E" w14:textId="77777777" w:rsidR="006F28C6" w:rsidRDefault="006F28C6" w:rsidP="006F28C6">
            <w:pPr>
              <w:jc w:val="center"/>
              <w:rPr>
                <w:rFonts w:ascii="Verdana" w:hAnsi="Verdana"/>
                <w:sz w:val="20"/>
                <w:szCs w:val="20"/>
              </w:rPr>
            </w:pPr>
            <w:r>
              <w:rPr>
                <w:rFonts w:ascii="Verdana" w:hAnsi="Verdana"/>
                <w:sz w:val="20"/>
                <w:szCs w:val="20"/>
              </w:rPr>
              <w:t>2019</w:t>
            </w:r>
          </w:p>
        </w:tc>
        <w:tc>
          <w:tcPr>
            <w:tcW w:w="2410" w:type="dxa"/>
            <w:vAlign w:val="center"/>
          </w:tcPr>
          <w:p w14:paraId="6C85CBA9" w14:textId="20EE3526" w:rsidR="006F28C6" w:rsidRPr="001A41BB" w:rsidRDefault="00484D5C" w:rsidP="006F28C6">
            <w:pPr>
              <w:jc w:val="center"/>
              <w:rPr>
                <w:rFonts w:ascii="Verdana" w:hAnsi="Verdana"/>
                <w:sz w:val="20"/>
                <w:szCs w:val="20"/>
              </w:rPr>
            </w:pPr>
            <w:r>
              <w:rPr>
                <w:rFonts w:ascii="Verdana" w:hAnsi="Verdana"/>
                <w:sz w:val="20"/>
                <w:szCs w:val="20"/>
              </w:rPr>
              <w:t>Z-ca Dyrektora Oddziału</w:t>
            </w:r>
          </w:p>
        </w:tc>
      </w:tr>
      <w:tr w:rsidR="006F28C6" w:rsidRPr="00E40978" w14:paraId="5C994351" w14:textId="77777777" w:rsidTr="00515A6E">
        <w:tblPrEx>
          <w:tblLook w:val="04A0" w:firstRow="1" w:lastRow="0" w:firstColumn="1" w:lastColumn="0" w:noHBand="0" w:noVBand="1"/>
        </w:tblPrEx>
        <w:trPr>
          <w:trHeight w:val="454"/>
        </w:trPr>
        <w:tc>
          <w:tcPr>
            <w:tcW w:w="904" w:type="dxa"/>
            <w:vAlign w:val="center"/>
          </w:tcPr>
          <w:p w14:paraId="16566B79" w14:textId="77777777" w:rsidR="006F28C6" w:rsidRDefault="006F28C6" w:rsidP="006F28C6">
            <w:pPr>
              <w:jc w:val="center"/>
              <w:rPr>
                <w:rFonts w:ascii="Verdana" w:hAnsi="Verdana"/>
                <w:sz w:val="20"/>
                <w:szCs w:val="20"/>
              </w:rPr>
            </w:pPr>
            <w:r>
              <w:rPr>
                <w:rFonts w:ascii="Verdana" w:hAnsi="Verdana"/>
                <w:sz w:val="20"/>
                <w:szCs w:val="20"/>
              </w:rPr>
              <w:t>18.</w:t>
            </w:r>
          </w:p>
        </w:tc>
        <w:tc>
          <w:tcPr>
            <w:tcW w:w="2268" w:type="dxa"/>
            <w:vAlign w:val="center"/>
          </w:tcPr>
          <w:p w14:paraId="0C65C8BE" w14:textId="77777777" w:rsidR="006F28C6" w:rsidRDefault="006F28C6" w:rsidP="006F28C6">
            <w:pPr>
              <w:jc w:val="center"/>
              <w:rPr>
                <w:rFonts w:ascii="Verdana" w:hAnsi="Verdana"/>
                <w:sz w:val="20"/>
                <w:szCs w:val="20"/>
              </w:rPr>
            </w:pPr>
            <w:r>
              <w:rPr>
                <w:rFonts w:ascii="Verdana" w:hAnsi="Verdana"/>
                <w:sz w:val="20"/>
                <w:szCs w:val="20"/>
              </w:rPr>
              <w:t xml:space="preserve">Skoda </w:t>
            </w:r>
            <w:proofErr w:type="spellStart"/>
            <w:r>
              <w:rPr>
                <w:rFonts w:ascii="Verdana" w:hAnsi="Verdana"/>
                <w:sz w:val="20"/>
                <w:szCs w:val="20"/>
              </w:rPr>
              <w:t>Superb</w:t>
            </w:r>
            <w:proofErr w:type="spellEnd"/>
            <w:r>
              <w:rPr>
                <w:rFonts w:ascii="Verdana" w:hAnsi="Verdana"/>
                <w:sz w:val="20"/>
                <w:szCs w:val="20"/>
              </w:rPr>
              <w:t xml:space="preserve"> II</w:t>
            </w:r>
          </w:p>
        </w:tc>
        <w:tc>
          <w:tcPr>
            <w:tcW w:w="1706" w:type="dxa"/>
            <w:vAlign w:val="center"/>
          </w:tcPr>
          <w:p w14:paraId="37D2D4F3" w14:textId="77777777" w:rsidR="006F28C6" w:rsidRDefault="006F28C6" w:rsidP="006F28C6">
            <w:pPr>
              <w:jc w:val="center"/>
              <w:rPr>
                <w:rFonts w:ascii="Verdana" w:hAnsi="Verdana"/>
                <w:sz w:val="20"/>
                <w:szCs w:val="20"/>
              </w:rPr>
            </w:pPr>
            <w:r>
              <w:rPr>
                <w:rFonts w:ascii="Verdana" w:hAnsi="Verdana"/>
                <w:sz w:val="20"/>
                <w:szCs w:val="20"/>
              </w:rPr>
              <w:t>TK 5609Y</w:t>
            </w:r>
          </w:p>
        </w:tc>
        <w:tc>
          <w:tcPr>
            <w:tcW w:w="2068" w:type="dxa"/>
            <w:vAlign w:val="center"/>
          </w:tcPr>
          <w:p w14:paraId="2E404366" w14:textId="77777777" w:rsidR="006F28C6"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726660B7"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E40978" w14:paraId="10014466" w14:textId="77777777" w:rsidTr="00515A6E">
        <w:tblPrEx>
          <w:tblLook w:val="04A0" w:firstRow="1" w:lastRow="0" w:firstColumn="1" w:lastColumn="0" w:noHBand="0" w:noVBand="1"/>
        </w:tblPrEx>
        <w:trPr>
          <w:trHeight w:val="454"/>
        </w:trPr>
        <w:tc>
          <w:tcPr>
            <w:tcW w:w="904" w:type="dxa"/>
            <w:vAlign w:val="center"/>
          </w:tcPr>
          <w:p w14:paraId="7EB8578F" w14:textId="77777777" w:rsidR="006F28C6" w:rsidRDefault="006F28C6" w:rsidP="006F28C6">
            <w:pPr>
              <w:jc w:val="center"/>
              <w:rPr>
                <w:rFonts w:ascii="Verdana" w:hAnsi="Verdana"/>
                <w:sz w:val="20"/>
                <w:szCs w:val="20"/>
              </w:rPr>
            </w:pPr>
            <w:r>
              <w:rPr>
                <w:rFonts w:ascii="Verdana" w:hAnsi="Verdana"/>
                <w:sz w:val="20"/>
                <w:szCs w:val="20"/>
              </w:rPr>
              <w:t>19.</w:t>
            </w:r>
          </w:p>
        </w:tc>
        <w:tc>
          <w:tcPr>
            <w:tcW w:w="2268" w:type="dxa"/>
            <w:vAlign w:val="center"/>
          </w:tcPr>
          <w:p w14:paraId="010400B0" w14:textId="77777777" w:rsidR="006F28C6" w:rsidRDefault="006F28C6" w:rsidP="006F28C6">
            <w:pPr>
              <w:jc w:val="center"/>
              <w:rPr>
                <w:rFonts w:ascii="Verdana" w:hAnsi="Verdana"/>
                <w:sz w:val="20"/>
                <w:szCs w:val="20"/>
              </w:rPr>
            </w:pPr>
            <w:r>
              <w:rPr>
                <w:rFonts w:ascii="Verdana" w:hAnsi="Verdana"/>
                <w:sz w:val="20"/>
                <w:szCs w:val="20"/>
              </w:rPr>
              <w:t xml:space="preserve">Skoda Fabia </w:t>
            </w:r>
          </w:p>
        </w:tc>
        <w:tc>
          <w:tcPr>
            <w:tcW w:w="1706" w:type="dxa"/>
            <w:vAlign w:val="center"/>
          </w:tcPr>
          <w:p w14:paraId="119B1D9B" w14:textId="77777777" w:rsidR="006F28C6" w:rsidRDefault="006F28C6" w:rsidP="006F28C6">
            <w:pPr>
              <w:jc w:val="center"/>
              <w:rPr>
                <w:rFonts w:ascii="Verdana" w:hAnsi="Verdana"/>
                <w:sz w:val="20"/>
                <w:szCs w:val="20"/>
              </w:rPr>
            </w:pPr>
            <w:r>
              <w:rPr>
                <w:rFonts w:ascii="Verdana" w:hAnsi="Verdana"/>
                <w:sz w:val="20"/>
                <w:szCs w:val="20"/>
              </w:rPr>
              <w:t>TK 5592Y</w:t>
            </w:r>
          </w:p>
        </w:tc>
        <w:tc>
          <w:tcPr>
            <w:tcW w:w="2068" w:type="dxa"/>
            <w:vAlign w:val="center"/>
          </w:tcPr>
          <w:p w14:paraId="06CB8999" w14:textId="77777777" w:rsidR="006F28C6" w:rsidRDefault="006F28C6" w:rsidP="006F28C6">
            <w:pPr>
              <w:jc w:val="center"/>
              <w:rPr>
                <w:rFonts w:ascii="Verdana" w:hAnsi="Verdana"/>
                <w:sz w:val="20"/>
                <w:szCs w:val="20"/>
              </w:rPr>
            </w:pPr>
            <w:r>
              <w:rPr>
                <w:rFonts w:ascii="Verdana" w:hAnsi="Verdana"/>
                <w:sz w:val="20"/>
                <w:szCs w:val="20"/>
              </w:rPr>
              <w:t>2020</w:t>
            </w:r>
          </w:p>
        </w:tc>
        <w:tc>
          <w:tcPr>
            <w:tcW w:w="2410" w:type="dxa"/>
            <w:vAlign w:val="center"/>
          </w:tcPr>
          <w:p w14:paraId="496A59BB" w14:textId="775200F2" w:rsidR="006F28C6" w:rsidRPr="001A41BB" w:rsidRDefault="00C05F84" w:rsidP="006F28C6">
            <w:pPr>
              <w:jc w:val="center"/>
              <w:rPr>
                <w:rFonts w:ascii="Verdana" w:hAnsi="Verdana"/>
                <w:sz w:val="20"/>
                <w:szCs w:val="20"/>
              </w:rPr>
            </w:pPr>
            <w:r>
              <w:rPr>
                <w:rFonts w:ascii="Verdana" w:hAnsi="Verdana"/>
                <w:sz w:val="20"/>
                <w:szCs w:val="20"/>
              </w:rPr>
              <w:t>Wydział BRD i ZR</w:t>
            </w:r>
          </w:p>
        </w:tc>
      </w:tr>
      <w:tr w:rsidR="00AC3F33" w:rsidRPr="00E40978" w14:paraId="03E36E56" w14:textId="77777777" w:rsidTr="00515A6E">
        <w:tblPrEx>
          <w:tblLook w:val="04A0" w:firstRow="1" w:lastRow="0" w:firstColumn="1" w:lastColumn="0" w:noHBand="0" w:noVBand="1"/>
        </w:tblPrEx>
        <w:trPr>
          <w:trHeight w:val="454"/>
        </w:trPr>
        <w:tc>
          <w:tcPr>
            <w:tcW w:w="904" w:type="dxa"/>
            <w:vAlign w:val="center"/>
          </w:tcPr>
          <w:p w14:paraId="1BA9B69A" w14:textId="77777777" w:rsidR="00AC3F33" w:rsidRDefault="00AC3F33" w:rsidP="006F28C6">
            <w:pPr>
              <w:jc w:val="center"/>
              <w:rPr>
                <w:rFonts w:ascii="Verdana" w:hAnsi="Verdana"/>
                <w:sz w:val="20"/>
                <w:szCs w:val="20"/>
              </w:rPr>
            </w:pPr>
            <w:r>
              <w:rPr>
                <w:rFonts w:ascii="Verdana" w:hAnsi="Verdana"/>
                <w:sz w:val="20"/>
                <w:szCs w:val="20"/>
              </w:rPr>
              <w:t>20.</w:t>
            </w:r>
          </w:p>
        </w:tc>
        <w:tc>
          <w:tcPr>
            <w:tcW w:w="2268" w:type="dxa"/>
            <w:vAlign w:val="center"/>
          </w:tcPr>
          <w:p w14:paraId="58CEF89A" w14:textId="77777777" w:rsidR="00AC3F33" w:rsidRDefault="00AC3F33" w:rsidP="006F28C6">
            <w:pPr>
              <w:jc w:val="center"/>
              <w:rPr>
                <w:rFonts w:ascii="Verdana" w:hAnsi="Verdana"/>
                <w:sz w:val="20"/>
                <w:szCs w:val="20"/>
              </w:rPr>
            </w:pPr>
            <w:r>
              <w:rPr>
                <w:rFonts w:ascii="Verdana" w:hAnsi="Verdana"/>
                <w:sz w:val="20"/>
                <w:szCs w:val="20"/>
              </w:rPr>
              <w:t xml:space="preserve">Opel Astra </w:t>
            </w:r>
          </w:p>
        </w:tc>
        <w:tc>
          <w:tcPr>
            <w:tcW w:w="1706" w:type="dxa"/>
            <w:vAlign w:val="center"/>
          </w:tcPr>
          <w:p w14:paraId="172410CD" w14:textId="77777777" w:rsidR="00AC3F33" w:rsidRDefault="00AC3F33" w:rsidP="006F28C6">
            <w:pPr>
              <w:jc w:val="center"/>
              <w:rPr>
                <w:rFonts w:ascii="Verdana" w:hAnsi="Verdana"/>
                <w:sz w:val="20"/>
                <w:szCs w:val="20"/>
              </w:rPr>
            </w:pPr>
            <w:r>
              <w:rPr>
                <w:rFonts w:ascii="Verdana" w:hAnsi="Verdana"/>
                <w:sz w:val="20"/>
                <w:szCs w:val="20"/>
              </w:rPr>
              <w:t>TK 933AM</w:t>
            </w:r>
          </w:p>
        </w:tc>
        <w:tc>
          <w:tcPr>
            <w:tcW w:w="2068" w:type="dxa"/>
            <w:vAlign w:val="center"/>
          </w:tcPr>
          <w:p w14:paraId="5DA54EAE" w14:textId="77777777" w:rsidR="00AC3F33" w:rsidRDefault="00AC3F33" w:rsidP="006F28C6">
            <w:pPr>
              <w:jc w:val="center"/>
              <w:rPr>
                <w:rFonts w:ascii="Verdana" w:hAnsi="Verdana"/>
                <w:sz w:val="20"/>
                <w:szCs w:val="20"/>
              </w:rPr>
            </w:pPr>
            <w:r>
              <w:rPr>
                <w:rFonts w:ascii="Verdana" w:hAnsi="Verdana"/>
                <w:sz w:val="20"/>
                <w:szCs w:val="20"/>
              </w:rPr>
              <w:t>2021</w:t>
            </w:r>
          </w:p>
        </w:tc>
        <w:tc>
          <w:tcPr>
            <w:tcW w:w="2410" w:type="dxa"/>
            <w:vAlign w:val="center"/>
          </w:tcPr>
          <w:p w14:paraId="29C84A9F" w14:textId="77777777" w:rsidR="00AC3F33" w:rsidRPr="001A41BB" w:rsidRDefault="00AC3F33" w:rsidP="006F28C6">
            <w:pPr>
              <w:jc w:val="center"/>
              <w:rPr>
                <w:rFonts w:ascii="Verdana" w:hAnsi="Verdana"/>
                <w:sz w:val="20"/>
                <w:szCs w:val="20"/>
              </w:rPr>
            </w:pPr>
            <w:r>
              <w:rPr>
                <w:rFonts w:ascii="Verdana" w:hAnsi="Verdana"/>
                <w:sz w:val="20"/>
                <w:szCs w:val="20"/>
              </w:rPr>
              <w:t>Z-ca Dyrektora Oddziału</w:t>
            </w:r>
          </w:p>
        </w:tc>
      </w:tr>
    </w:tbl>
    <w:p w14:paraId="470C920A" w14:textId="77777777" w:rsidR="00D42D8A" w:rsidRDefault="00D42D8A" w:rsidP="00E16FCB">
      <w:pPr>
        <w:jc w:val="both"/>
        <w:rPr>
          <w:rFonts w:ascii="Verdana" w:hAnsi="Verdana"/>
          <w:sz w:val="20"/>
          <w:szCs w:val="20"/>
        </w:rPr>
      </w:pPr>
    </w:p>
    <w:p w14:paraId="484B5755" w14:textId="0E7B5C24" w:rsidR="00E16FCB" w:rsidRPr="001A41BB" w:rsidRDefault="00E16FCB" w:rsidP="00E16FCB">
      <w:pPr>
        <w:jc w:val="both"/>
        <w:rPr>
          <w:rFonts w:ascii="Verdana" w:hAnsi="Verdana"/>
          <w:sz w:val="20"/>
          <w:szCs w:val="20"/>
        </w:rPr>
      </w:pPr>
      <w:r>
        <w:rPr>
          <w:rFonts w:ascii="Verdana" w:hAnsi="Verdana"/>
          <w:sz w:val="20"/>
          <w:szCs w:val="20"/>
        </w:rPr>
        <w:t xml:space="preserve">Przewiduje się możliwość rozszerzenia floty pojazdów o pojazdy do prowadzenia, których wymagane </w:t>
      </w:r>
      <w:r w:rsidR="00A7086F">
        <w:rPr>
          <w:rFonts w:ascii="Verdana" w:hAnsi="Verdana"/>
          <w:sz w:val="20"/>
          <w:szCs w:val="20"/>
        </w:rPr>
        <w:t>będzie prawo jazdy kategorii C.</w:t>
      </w:r>
    </w:p>
    <w:sectPr w:rsidR="00E16FCB" w:rsidRPr="001A41BB" w:rsidSect="00ED0DEE">
      <w:pgSz w:w="11906" w:h="16838"/>
      <w:pgMar w:top="124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5DD8" w14:textId="77777777" w:rsidR="00564CD8" w:rsidRDefault="00564CD8" w:rsidP="00997691">
      <w:r>
        <w:separator/>
      </w:r>
    </w:p>
  </w:endnote>
  <w:endnote w:type="continuationSeparator" w:id="0">
    <w:p w14:paraId="4C06E10C" w14:textId="77777777" w:rsidR="00564CD8" w:rsidRDefault="00564CD8" w:rsidP="0099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C5D85" w14:textId="77777777" w:rsidR="00564CD8" w:rsidRDefault="00564CD8" w:rsidP="00997691">
      <w:r>
        <w:separator/>
      </w:r>
    </w:p>
  </w:footnote>
  <w:footnote w:type="continuationSeparator" w:id="0">
    <w:p w14:paraId="405ECAF8" w14:textId="77777777" w:rsidR="00564CD8" w:rsidRDefault="00564CD8" w:rsidP="0099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D3C9FA0"/>
    <w:lvl w:ilvl="0" w:tplc="6736E310">
      <w:start w:val="1"/>
      <w:numFmt w:val="decimal"/>
      <w:lvlText w:val="%1."/>
      <w:lvlJc w:val="left"/>
      <w:pPr>
        <w:tabs>
          <w:tab w:val="left" w:pos="360"/>
        </w:tabs>
        <w:ind w:left="360" w:hanging="360"/>
      </w:pPr>
      <w:rPr>
        <w:rFonts w:cs="Times New Roman"/>
      </w:rPr>
    </w:lvl>
    <w:lvl w:ilvl="1" w:tplc="7D6AD3E0">
      <w:start w:val="2"/>
      <w:numFmt w:val="lowerLetter"/>
      <w:lvlText w:val="%2)"/>
      <w:lvlJc w:val="left"/>
      <w:pPr>
        <w:tabs>
          <w:tab w:val="left" w:pos="1440"/>
        </w:tabs>
        <w:ind w:left="1440" w:hanging="360"/>
      </w:pPr>
      <w:rPr>
        <w:rFonts w:cs="Times New Roman"/>
      </w:rPr>
    </w:lvl>
    <w:lvl w:ilvl="2" w:tplc="D780CDD0">
      <w:start w:val="1"/>
      <w:numFmt w:val="decimal"/>
      <w:lvlText w:val="%3."/>
      <w:lvlJc w:val="left"/>
      <w:pPr>
        <w:tabs>
          <w:tab w:val="left" w:pos="2160"/>
        </w:tabs>
        <w:ind w:left="2160" w:hanging="360"/>
      </w:pPr>
      <w:rPr>
        <w:rFonts w:cs="Times New Roman"/>
      </w:rPr>
    </w:lvl>
    <w:lvl w:ilvl="3" w:tplc="47DC1CE6">
      <w:start w:val="1"/>
      <w:numFmt w:val="decimal"/>
      <w:lvlText w:val="%4."/>
      <w:lvlJc w:val="left"/>
      <w:pPr>
        <w:tabs>
          <w:tab w:val="left" w:pos="2880"/>
        </w:tabs>
        <w:ind w:left="2880" w:hanging="360"/>
      </w:pPr>
      <w:rPr>
        <w:rFonts w:cs="Times New Roman"/>
      </w:rPr>
    </w:lvl>
    <w:lvl w:ilvl="4" w:tplc="F2240506">
      <w:start w:val="1"/>
      <w:numFmt w:val="decimal"/>
      <w:lvlText w:val="%5."/>
      <w:lvlJc w:val="left"/>
      <w:pPr>
        <w:tabs>
          <w:tab w:val="left" w:pos="3600"/>
        </w:tabs>
        <w:ind w:left="3600" w:hanging="360"/>
      </w:pPr>
      <w:rPr>
        <w:rFonts w:cs="Times New Roman"/>
      </w:rPr>
    </w:lvl>
    <w:lvl w:ilvl="5" w:tplc="3782EFEE">
      <w:start w:val="1"/>
      <w:numFmt w:val="decimal"/>
      <w:lvlText w:val="%6."/>
      <w:lvlJc w:val="left"/>
      <w:pPr>
        <w:tabs>
          <w:tab w:val="left" w:pos="4320"/>
        </w:tabs>
        <w:ind w:left="4320" w:hanging="360"/>
      </w:pPr>
      <w:rPr>
        <w:rFonts w:cs="Times New Roman"/>
      </w:rPr>
    </w:lvl>
    <w:lvl w:ilvl="6" w:tplc="1FC666B2">
      <w:start w:val="1"/>
      <w:numFmt w:val="decimal"/>
      <w:lvlText w:val="%7."/>
      <w:lvlJc w:val="left"/>
      <w:pPr>
        <w:tabs>
          <w:tab w:val="left" w:pos="5040"/>
        </w:tabs>
        <w:ind w:left="5040" w:hanging="360"/>
      </w:pPr>
      <w:rPr>
        <w:rFonts w:cs="Times New Roman"/>
      </w:rPr>
    </w:lvl>
    <w:lvl w:ilvl="7" w:tplc="2A44E860">
      <w:start w:val="1"/>
      <w:numFmt w:val="decimal"/>
      <w:lvlText w:val="%8."/>
      <w:lvlJc w:val="left"/>
      <w:pPr>
        <w:tabs>
          <w:tab w:val="left" w:pos="5760"/>
        </w:tabs>
        <w:ind w:left="5760" w:hanging="360"/>
      </w:pPr>
      <w:rPr>
        <w:rFonts w:cs="Times New Roman"/>
      </w:rPr>
    </w:lvl>
    <w:lvl w:ilvl="8" w:tplc="2C5401AE">
      <w:start w:val="1"/>
      <w:numFmt w:val="decimal"/>
      <w:lvlText w:val="%9."/>
      <w:lvlJc w:val="left"/>
      <w:pPr>
        <w:tabs>
          <w:tab w:val="left" w:pos="6480"/>
        </w:tabs>
        <w:ind w:left="6480" w:hanging="360"/>
      </w:pPr>
      <w:rPr>
        <w:rFonts w:cs="Times New Roman"/>
      </w:rPr>
    </w:lvl>
  </w:abstractNum>
  <w:abstractNum w:abstractNumId="1" w15:restartNumberingAfterBreak="0">
    <w:nsid w:val="0130428E"/>
    <w:multiLevelType w:val="multilevel"/>
    <w:tmpl w:val="3A0C39FC"/>
    <w:lvl w:ilvl="0">
      <w:start w:val="1"/>
      <w:numFmt w:val="decimal"/>
      <w:lvlText w:val="%1."/>
      <w:lvlJc w:val="left"/>
      <w:pPr>
        <w:tabs>
          <w:tab w:val="num" w:pos="357"/>
        </w:tabs>
        <w:ind w:left="357" w:hanging="357"/>
      </w:pPr>
      <w:rPr>
        <w:rFonts w:cs="Times New Roman" w:hint="default"/>
        <w:i w:val="0"/>
        <w:color w:val="auto"/>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B6F22"/>
    <w:multiLevelType w:val="hybridMultilevel"/>
    <w:tmpl w:val="7FD0C14A"/>
    <w:lvl w:ilvl="0" w:tplc="81FAC5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F67721"/>
    <w:multiLevelType w:val="hybridMultilevel"/>
    <w:tmpl w:val="EE7CCBFE"/>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4" w15:restartNumberingAfterBreak="0">
    <w:nsid w:val="054D1942"/>
    <w:multiLevelType w:val="hybridMultilevel"/>
    <w:tmpl w:val="406E0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B3DF0"/>
    <w:multiLevelType w:val="hybridMultilevel"/>
    <w:tmpl w:val="D1B6D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E37BB"/>
    <w:multiLevelType w:val="hybridMultilevel"/>
    <w:tmpl w:val="B6DCC1F4"/>
    <w:lvl w:ilvl="0" w:tplc="506490A2">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2371F"/>
    <w:multiLevelType w:val="hybridMultilevel"/>
    <w:tmpl w:val="DA6C0C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E63ED"/>
    <w:multiLevelType w:val="hybridMultilevel"/>
    <w:tmpl w:val="2D78C61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B455DA"/>
    <w:multiLevelType w:val="hybridMultilevel"/>
    <w:tmpl w:val="10FE26F4"/>
    <w:lvl w:ilvl="0" w:tplc="4348A5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2232CEF"/>
    <w:multiLevelType w:val="hybridMultilevel"/>
    <w:tmpl w:val="FA8EC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B7394"/>
    <w:multiLevelType w:val="hybridMultilevel"/>
    <w:tmpl w:val="A1DE7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E15204"/>
    <w:multiLevelType w:val="hybridMultilevel"/>
    <w:tmpl w:val="B7969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D72313"/>
    <w:multiLevelType w:val="hybridMultilevel"/>
    <w:tmpl w:val="A2A87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17090"/>
    <w:multiLevelType w:val="hybridMultilevel"/>
    <w:tmpl w:val="04C2CE78"/>
    <w:lvl w:ilvl="0" w:tplc="84787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3"/>
  </w:num>
  <w:num w:numId="5">
    <w:abstractNumId w:val="2"/>
  </w:num>
  <w:num w:numId="6">
    <w:abstractNumId w:val="14"/>
  </w:num>
  <w:num w:numId="7">
    <w:abstractNumId w:val="5"/>
  </w:num>
  <w:num w:numId="8">
    <w:abstractNumId w:val="6"/>
  </w:num>
  <w:num w:numId="9">
    <w:abstractNumId w:val="10"/>
  </w:num>
  <w:num w:numId="10">
    <w:abstractNumId w:val="13"/>
  </w:num>
  <w:num w:numId="11">
    <w:abstractNumId w:val="4"/>
  </w:num>
  <w:num w:numId="12">
    <w:abstractNumId w:val="12"/>
  </w:num>
  <w:num w:numId="13">
    <w:abstractNumId w:val="7"/>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DBE"/>
    <w:rsid w:val="00011495"/>
    <w:rsid w:val="00042A45"/>
    <w:rsid w:val="00044F07"/>
    <w:rsid w:val="00046C0F"/>
    <w:rsid w:val="00074AEA"/>
    <w:rsid w:val="00087C0A"/>
    <w:rsid w:val="00095213"/>
    <w:rsid w:val="000963B7"/>
    <w:rsid w:val="000A2B6B"/>
    <w:rsid w:val="000A6EF4"/>
    <w:rsid w:val="000B09C4"/>
    <w:rsid w:val="000B1DBF"/>
    <w:rsid w:val="000B7A5F"/>
    <w:rsid w:val="000C25FB"/>
    <w:rsid w:val="000C74E8"/>
    <w:rsid w:val="000F3E83"/>
    <w:rsid w:val="00105872"/>
    <w:rsid w:val="00112530"/>
    <w:rsid w:val="0013076B"/>
    <w:rsid w:val="00133B65"/>
    <w:rsid w:val="00141DBE"/>
    <w:rsid w:val="00142FF8"/>
    <w:rsid w:val="00152810"/>
    <w:rsid w:val="00155BD2"/>
    <w:rsid w:val="00172981"/>
    <w:rsid w:val="00172AA0"/>
    <w:rsid w:val="00181533"/>
    <w:rsid w:val="001907F8"/>
    <w:rsid w:val="001917AA"/>
    <w:rsid w:val="001A01E4"/>
    <w:rsid w:val="001B601E"/>
    <w:rsid w:val="001C7F3B"/>
    <w:rsid w:val="001D4BA5"/>
    <w:rsid w:val="001F0EBE"/>
    <w:rsid w:val="001F55CF"/>
    <w:rsid w:val="00204B0B"/>
    <w:rsid w:val="00213346"/>
    <w:rsid w:val="00226635"/>
    <w:rsid w:val="0026123F"/>
    <w:rsid w:val="002675E3"/>
    <w:rsid w:val="002816A2"/>
    <w:rsid w:val="00293DE3"/>
    <w:rsid w:val="00296D3A"/>
    <w:rsid w:val="002C36C4"/>
    <w:rsid w:val="002C375E"/>
    <w:rsid w:val="002C4E9A"/>
    <w:rsid w:val="002F579B"/>
    <w:rsid w:val="0030571E"/>
    <w:rsid w:val="00305F84"/>
    <w:rsid w:val="00313815"/>
    <w:rsid w:val="00320CD6"/>
    <w:rsid w:val="00324C8F"/>
    <w:rsid w:val="003256A7"/>
    <w:rsid w:val="00334B3B"/>
    <w:rsid w:val="003409CD"/>
    <w:rsid w:val="0034492A"/>
    <w:rsid w:val="003451B5"/>
    <w:rsid w:val="003478A7"/>
    <w:rsid w:val="003534F4"/>
    <w:rsid w:val="003553AB"/>
    <w:rsid w:val="003563E1"/>
    <w:rsid w:val="003622B1"/>
    <w:rsid w:val="00390427"/>
    <w:rsid w:val="003967F3"/>
    <w:rsid w:val="003A0B9E"/>
    <w:rsid w:val="003A0FD4"/>
    <w:rsid w:val="003A442D"/>
    <w:rsid w:val="003B3A3F"/>
    <w:rsid w:val="003B5FDE"/>
    <w:rsid w:val="003C399F"/>
    <w:rsid w:val="003C473A"/>
    <w:rsid w:val="003D0AF9"/>
    <w:rsid w:val="003D37C8"/>
    <w:rsid w:val="003F1884"/>
    <w:rsid w:val="003F7838"/>
    <w:rsid w:val="00410FEC"/>
    <w:rsid w:val="00412738"/>
    <w:rsid w:val="00422800"/>
    <w:rsid w:val="00425AB8"/>
    <w:rsid w:val="00437861"/>
    <w:rsid w:val="00474BF5"/>
    <w:rsid w:val="00480CC7"/>
    <w:rsid w:val="004845DB"/>
    <w:rsid w:val="00484D5C"/>
    <w:rsid w:val="00484E4E"/>
    <w:rsid w:val="00485382"/>
    <w:rsid w:val="00487BBC"/>
    <w:rsid w:val="004A3C89"/>
    <w:rsid w:val="004A4355"/>
    <w:rsid w:val="004B265F"/>
    <w:rsid w:val="004B6E81"/>
    <w:rsid w:val="004C05CE"/>
    <w:rsid w:val="004D6056"/>
    <w:rsid w:val="004F4DDE"/>
    <w:rsid w:val="0051024A"/>
    <w:rsid w:val="00511844"/>
    <w:rsid w:val="00515A6E"/>
    <w:rsid w:val="00521A52"/>
    <w:rsid w:val="005411CC"/>
    <w:rsid w:val="005417C1"/>
    <w:rsid w:val="0054449B"/>
    <w:rsid w:val="00547615"/>
    <w:rsid w:val="00564CD8"/>
    <w:rsid w:val="005715A7"/>
    <w:rsid w:val="00594D3A"/>
    <w:rsid w:val="005A7FF1"/>
    <w:rsid w:val="005B115A"/>
    <w:rsid w:val="005B1ACD"/>
    <w:rsid w:val="005C1952"/>
    <w:rsid w:val="005E2949"/>
    <w:rsid w:val="005E79C7"/>
    <w:rsid w:val="005F6FBD"/>
    <w:rsid w:val="00604CB8"/>
    <w:rsid w:val="00607876"/>
    <w:rsid w:val="00640937"/>
    <w:rsid w:val="00641940"/>
    <w:rsid w:val="00673390"/>
    <w:rsid w:val="006764BC"/>
    <w:rsid w:val="00681A40"/>
    <w:rsid w:val="00694B8F"/>
    <w:rsid w:val="006C15BC"/>
    <w:rsid w:val="006C3397"/>
    <w:rsid w:val="006D7AFA"/>
    <w:rsid w:val="006E55E3"/>
    <w:rsid w:val="006F000E"/>
    <w:rsid w:val="006F1F86"/>
    <w:rsid w:val="006F2543"/>
    <w:rsid w:val="006F28C6"/>
    <w:rsid w:val="007078E0"/>
    <w:rsid w:val="00713BA5"/>
    <w:rsid w:val="00724396"/>
    <w:rsid w:val="00730B97"/>
    <w:rsid w:val="00772E23"/>
    <w:rsid w:val="00783020"/>
    <w:rsid w:val="00785505"/>
    <w:rsid w:val="00787B4D"/>
    <w:rsid w:val="007B3D47"/>
    <w:rsid w:val="007B4F18"/>
    <w:rsid w:val="007B5A49"/>
    <w:rsid w:val="007C0071"/>
    <w:rsid w:val="007C113B"/>
    <w:rsid w:val="007C5169"/>
    <w:rsid w:val="007C6D11"/>
    <w:rsid w:val="007D695B"/>
    <w:rsid w:val="007E1D7F"/>
    <w:rsid w:val="0080173B"/>
    <w:rsid w:val="0080622A"/>
    <w:rsid w:val="00815215"/>
    <w:rsid w:val="00816FCD"/>
    <w:rsid w:val="0082172B"/>
    <w:rsid w:val="008452F6"/>
    <w:rsid w:val="00845A3A"/>
    <w:rsid w:val="00850295"/>
    <w:rsid w:val="008524CB"/>
    <w:rsid w:val="00852663"/>
    <w:rsid w:val="00871160"/>
    <w:rsid w:val="00882F23"/>
    <w:rsid w:val="008927DD"/>
    <w:rsid w:val="00895D81"/>
    <w:rsid w:val="0089781F"/>
    <w:rsid w:val="008A6911"/>
    <w:rsid w:val="008B55D2"/>
    <w:rsid w:val="008C2DD7"/>
    <w:rsid w:val="008D5DD1"/>
    <w:rsid w:val="008D753C"/>
    <w:rsid w:val="008E480F"/>
    <w:rsid w:val="008E7C49"/>
    <w:rsid w:val="008F150D"/>
    <w:rsid w:val="008F17BB"/>
    <w:rsid w:val="00924B76"/>
    <w:rsid w:val="0092708B"/>
    <w:rsid w:val="00944C3C"/>
    <w:rsid w:val="00956BD0"/>
    <w:rsid w:val="0096392E"/>
    <w:rsid w:val="00963E69"/>
    <w:rsid w:val="00963EED"/>
    <w:rsid w:val="009904CE"/>
    <w:rsid w:val="00997691"/>
    <w:rsid w:val="009A6833"/>
    <w:rsid w:val="009B4357"/>
    <w:rsid w:val="009C6F7C"/>
    <w:rsid w:val="009E76C5"/>
    <w:rsid w:val="009F5958"/>
    <w:rsid w:val="00A04092"/>
    <w:rsid w:val="00A205C3"/>
    <w:rsid w:val="00A27101"/>
    <w:rsid w:val="00A32F37"/>
    <w:rsid w:val="00A3506E"/>
    <w:rsid w:val="00A44B6D"/>
    <w:rsid w:val="00A56F57"/>
    <w:rsid w:val="00A571FA"/>
    <w:rsid w:val="00A63A56"/>
    <w:rsid w:val="00A7086F"/>
    <w:rsid w:val="00A72911"/>
    <w:rsid w:val="00A8026E"/>
    <w:rsid w:val="00A814E3"/>
    <w:rsid w:val="00A8573E"/>
    <w:rsid w:val="00A86C76"/>
    <w:rsid w:val="00A90DA5"/>
    <w:rsid w:val="00AA3B55"/>
    <w:rsid w:val="00AA7A66"/>
    <w:rsid w:val="00AB0EEF"/>
    <w:rsid w:val="00AC3F33"/>
    <w:rsid w:val="00AC438B"/>
    <w:rsid w:val="00AF4895"/>
    <w:rsid w:val="00AF7F96"/>
    <w:rsid w:val="00B2512A"/>
    <w:rsid w:val="00B26289"/>
    <w:rsid w:val="00B3053B"/>
    <w:rsid w:val="00B43375"/>
    <w:rsid w:val="00B50EEB"/>
    <w:rsid w:val="00B5341B"/>
    <w:rsid w:val="00B65F98"/>
    <w:rsid w:val="00B67A61"/>
    <w:rsid w:val="00B70FF5"/>
    <w:rsid w:val="00B85BE8"/>
    <w:rsid w:val="00BA6AD1"/>
    <w:rsid w:val="00BC2B46"/>
    <w:rsid w:val="00BC4464"/>
    <w:rsid w:val="00BC676F"/>
    <w:rsid w:val="00BC7DD5"/>
    <w:rsid w:val="00BC7EF4"/>
    <w:rsid w:val="00BD149B"/>
    <w:rsid w:val="00C04EFD"/>
    <w:rsid w:val="00C05F84"/>
    <w:rsid w:val="00C063CB"/>
    <w:rsid w:val="00C10182"/>
    <w:rsid w:val="00C11A67"/>
    <w:rsid w:val="00C13DBC"/>
    <w:rsid w:val="00C16EE2"/>
    <w:rsid w:val="00C30511"/>
    <w:rsid w:val="00C44B22"/>
    <w:rsid w:val="00C4619F"/>
    <w:rsid w:val="00C515B2"/>
    <w:rsid w:val="00C70A3D"/>
    <w:rsid w:val="00CB404F"/>
    <w:rsid w:val="00CB4A77"/>
    <w:rsid w:val="00CC1808"/>
    <w:rsid w:val="00CD40AA"/>
    <w:rsid w:val="00CE3E40"/>
    <w:rsid w:val="00CE4839"/>
    <w:rsid w:val="00CF25E7"/>
    <w:rsid w:val="00D03896"/>
    <w:rsid w:val="00D13F46"/>
    <w:rsid w:val="00D17679"/>
    <w:rsid w:val="00D33CF6"/>
    <w:rsid w:val="00D3653B"/>
    <w:rsid w:val="00D42D8A"/>
    <w:rsid w:val="00D51AA1"/>
    <w:rsid w:val="00D54EBC"/>
    <w:rsid w:val="00D72655"/>
    <w:rsid w:val="00D82A01"/>
    <w:rsid w:val="00D9479C"/>
    <w:rsid w:val="00D95871"/>
    <w:rsid w:val="00DB74B8"/>
    <w:rsid w:val="00DC2518"/>
    <w:rsid w:val="00E00107"/>
    <w:rsid w:val="00E072B7"/>
    <w:rsid w:val="00E1237F"/>
    <w:rsid w:val="00E13E39"/>
    <w:rsid w:val="00E16FCB"/>
    <w:rsid w:val="00E306E0"/>
    <w:rsid w:val="00E30F73"/>
    <w:rsid w:val="00E36EE4"/>
    <w:rsid w:val="00E41AAD"/>
    <w:rsid w:val="00E41F5F"/>
    <w:rsid w:val="00E57ABC"/>
    <w:rsid w:val="00E57B7C"/>
    <w:rsid w:val="00E70056"/>
    <w:rsid w:val="00E7237A"/>
    <w:rsid w:val="00E74067"/>
    <w:rsid w:val="00E76C74"/>
    <w:rsid w:val="00E906B1"/>
    <w:rsid w:val="00EA1934"/>
    <w:rsid w:val="00ED0DEE"/>
    <w:rsid w:val="00EE4E94"/>
    <w:rsid w:val="00F210FC"/>
    <w:rsid w:val="00F42558"/>
    <w:rsid w:val="00F441FF"/>
    <w:rsid w:val="00F478E1"/>
    <w:rsid w:val="00F639A3"/>
    <w:rsid w:val="00F73189"/>
    <w:rsid w:val="00F74613"/>
    <w:rsid w:val="00F827F8"/>
    <w:rsid w:val="00F830C8"/>
    <w:rsid w:val="00F91947"/>
    <w:rsid w:val="00FC3341"/>
    <w:rsid w:val="00FD0AE8"/>
    <w:rsid w:val="00FD6270"/>
    <w:rsid w:val="00FE0A25"/>
    <w:rsid w:val="00FE0C90"/>
    <w:rsid w:val="00FE4CB5"/>
    <w:rsid w:val="00FE5D51"/>
    <w:rsid w:val="00FF6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C0CCF9"/>
  <w15:chartTrackingRefBased/>
  <w15:docId w15:val="{9A47124F-31E7-4C67-8A08-6C5D9728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1DBE"/>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Tekst podstawowy Znak Znak Znak,Znak Znak,Znak"/>
    <w:basedOn w:val="Normalny"/>
    <w:link w:val="TekstpodstawowyZnak"/>
    <w:uiPriority w:val="99"/>
    <w:rsid w:val="00141DBE"/>
    <w:pPr>
      <w:jc w:val="center"/>
    </w:pPr>
    <w:rPr>
      <w:b/>
      <w:bCs/>
      <w:szCs w:val="20"/>
      <w:u w:val="single"/>
    </w:rPr>
  </w:style>
  <w:style w:type="character" w:customStyle="1" w:styleId="TekstpodstawowyZnak">
    <w:name w:val="Tekst podstawowy Znak"/>
    <w:aliases w:val="a2 Znak,Tekst podstawowy Znak Znak Znak Znak,Znak Znak Znak,Znak Znak1"/>
    <w:basedOn w:val="Domylnaczcionkaakapitu"/>
    <w:link w:val="Tekstpodstawowy"/>
    <w:uiPriority w:val="99"/>
    <w:locked/>
    <w:rsid w:val="00141DBE"/>
    <w:rPr>
      <w:rFonts w:ascii="Times New Roman" w:hAnsi="Times New Roman" w:cs="Times New Roman"/>
      <w:b/>
      <w:bCs/>
      <w:sz w:val="20"/>
      <w:szCs w:val="20"/>
      <w:u w:val="single"/>
      <w:lang w:val="x-none" w:eastAsia="pl-PL"/>
    </w:rPr>
  </w:style>
  <w:style w:type="paragraph" w:styleId="Zwykytekst">
    <w:name w:val="Plain Text"/>
    <w:basedOn w:val="Normalny"/>
    <w:link w:val="ZwykytekstZnak1"/>
    <w:uiPriority w:val="99"/>
    <w:rsid w:val="00141DBE"/>
    <w:rPr>
      <w:rFonts w:ascii="Courier New" w:hAnsi="Courier New"/>
      <w:sz w:val="20"/>
      <w:szCs w:val="20"/>
    </w:rPr>
  </w:style>
  <w:style w:type="character" w:customStyle="1" w:styleId="ZwykytekstZnak1">
    <w:name w:val="Zwykły tekst Znak1"/>
    <w:basedOn w:val="Domylnaczcionkaakapitu"/>
    <w:link w:val="Zwykytekst"/>
    <w:uiPriority w:val="99"/>
    <w:locked/>
    <w:rsid w:val="00141DBE"/>
    <w:rPr>
      <w:rFonts w:ascii="Courier New" w:hAnsi="Courier New"/>
      <w:sz w:val="20"/>
      <w:lang w:val="x-none" w:eastAsia="pl-PL"/>
    </w:rPr>
  </w:style>
  <w:style w:type="character" w:customStyle="1" w:styleId="ZwykytekstZnak">
    <w:name w:val="Zwykły tekst Znak"/>
    <w:basedOn w:val="Domylnaczcionkaakapitu"/>
    <w:uiPriority w:val="99"/>
    <w:semiHidden/>
    <w:rsid w:val="00141DBE"/>
    <w:rPr>
      <w:rFonts w:ascii="Consolas" w:hAnsi="Consolas" w:cs="Consolas"/>
      <w:sz w:val="21"/>
      <w:szCs w:val="21"/>
      <w:lang w:val="x-none" w:eastAsia="pl-PL"/>
    </w:rPr>
  </w:style>
  <w:style w:type="paragraph" w:customStyle="1" w:styleId="tekstdokumentu">
    <w:name w:val="tekst dokumentu"/>
    <w:basedOn w:val="Normalny"/>
    <w:autoRedefine/>
    <w:rsid w:val="00141DBE"/>
    <w:pPr>
      <w:spacing w:after="120"/>
      <w:ind w:left="2700" w:right="-51" w:firstLine="4500"/>
      <w:jc w:val="both"/>
    </w:pPr>
    <w:rPr>
      <w:rFonts w:ascii="Verdana" w:hAnsi="Verdana"/>
      <w:b/>
      <w:bCs/>
      <w:iCs/>
      <w:sz w:val="20"/>
      <w:szCs w:val="20"/>
    </w:rPr>
  </w:style>
  <w:style w:type="paragraph" w:styleId="NormalnyWeb">
    <w:name w:val="Normal (Web)"/>
    <w:basedOn w:val="Normalny"/>
    <w:uiPriority w:val="99"/>
    <w:rsid w:val="00141DBE"/>
    <w:pPr>
      <w:spacing w:before="100" w:beforeAutospacing="1" w:after="100" w:afterAutospacing="1"/>
      <w:jc w:val="both"/>
    </w:pPr>
    <w:rPr>
      <w:sz w:val="20"/>
      <w:szCs w:val="20"/>
    </w:rPr>
  </w:style>
  <w:style w:type="paragraph" w:styleId="Akapitzlist">
    <w:name w:val="List Paragraph"/>
    <w:basedOn w:val="Normalny"/>
    <w:uiPriority w:val="34"/>
    <w:qFormat/>
    <w:rsid w:val="00141DBE"/>
    <w:pPr>
      <w:ind w:left="720"/>
      <w:contextualSpacing/>
    </w:pPr>
  </w:style>
  <w:style w:type="paragraph" w:styleId="Tekstdymka">
    <w:name w:val="Balloon Text"/>
    <w:basedOn w:val="Normalny"/>
    <w:link w:val="TekstdymkaZnak"/>
    <w:uiPriority w:val="99"/>
    <w:semiHidden/>
    <w:unhideWhenUsed/>
    <w:rsid w:val="008711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1160"/>
    <w:rPr>
      <w:rFonts w:ascii="Segoe UI" w:hAnsi="Segoe UI" w:cs="Segoe UI"/>
      <w:sz w:val="18"/>
      <w:szCs w:val="18"/>
    </w:rPr>
  </w:style>
  <w:style w:type="paragraph" w:styleId="Nagwek">
    <w:name w:val="header"/>
    <w:basedOn w:val="Normalny"/>
    <w:link w:val="NagwekZnak"/>
    <w:uiPriority w:val="99"/>
    <w:unhideWhenUsed/>
    <w:rsid w:val="00997691"/>
    <w:pPr>
      <w:tabs>
        <w:tab w:val="center" w:pos="4536"/>
        <w:tab w:val="right" w:pos="9072"/>
      </w:tabs>
    </w:pPr>
  </w:style>
  <w:style w:type="character" w:customStyle="1" w:styleId="NagwekZnak">
    <w:name w:val="Nagłówek Znak"/>
    <w:basedOn w:val="Domylnaczcionkaakapitu"/>
    <w:link w:val="Nagwek"/>
    <w:uiPriority w:val="99"/>
    <w:rsid w:val="00997691"/>
    <w:rPr>
      <w:rFonts w:ascii="Times New Roman" w:hAnsi="Times New Roman"/>
      <w:sz w:val="24"/>
      <w:szCs w:val="24"/>
    </w:rPr>
  </w:style>
  <w:style w:type="paragraph" w:styleId="Stopka">
    <w:name w:val="footer"/>
    <w:basedOn w:val="Normalny"/>
    <w:link w:val="StopkaZnak"/>
    <w:uiPriority w:val="99"/>
    <w:unhideWhenUsed/>
    <w:rsid w:val="00997691"/>
    <w:pPr>
      <w:tabs>
        <w:tab w:val="center" w:pos="4536"/>
        <w:tab w:val="right" w:pos="9072"/>
      </w:tabs>
    </w:pPr>
  </w:style>
  <w:style w:type="character" w:customStyle="1" w:styleId="StopkaZnak">
    <w:name w:val="Stopka Znak"/>
    <w:basedOn w:val="Domylnaczcionkaakapitu"/>
    <w:link w:val="Stopka"/>
    <w:uiPriority w:val="99"/>
    <w:rsid w:val="00997691"/>
    <w:rPr>
      <w:rFonts w:ascii="Times New Roman" w:hAnsi="Times New Roman"/>
      <w:sz w:val="24"/>
      <w:szCs w:val="24"/>
    </w:rPr>
  </w:style>
  <w:style w:type="paragraph" w:styleId="Poprawka">
    <w:name w:val="Revision"/>
    <w:hidden/>
    <w:uiPriority w:val="99"/>
    <w:semiHidden/>
    <w:rsid w:val="001D4BA5"/>
    <w:rPr>
      <w:rFonts w:ascii="Times New Roman" w:hAnsi="Times New Roman"/>
      <w:sz w:val="24"/>
      <w:szCs w:val="24"/>
    </w:rPr>
  </w:style>
  <w:style w:type="character" w:styleId="Odwoaniedokomentarza">
    <w:name w:val="annotation reference"/>
    <w:basedOn w:val="Domylnaczcionkaakapitu"/>
    <w:uiPriority w:val="99"/>
    <w:semiHidden/>
    <w:unhideWhenUsed/>
    <w:rsid w:val="00E7237A"/>
    <w:rPr>
      <w:sz w:val="16"/>
      <w:szCs w:val="16"/>
    </w:rPr>
  </w:style>
  <w:style w:type="paragraph" w:styleId="Tekstkomentarza">
    <w:name w:val="annotation text"/>
    <w:basedOn w:val="Normalny"/>
    <w:link w:val="TekstkomentarzaZnak"/>
    <w:uiPriority w:val="99"/>
    <w:semiHidden/>
    <w:unhideWhenUsed/>
    <w:rsid w:val="00E7237A"/>
    <w:rPr>
      <w:sz w:val="20"/>
      <w:szCs w:val="20"/>
    </w:rPr>
  </w:style>
  <w:style w:type="character" w:customStyle="1" w:styleId="TekstkomentarzaZnak">
    <w:name w:val="Tekst komentarza Znak"/>
    <w:basedOn w:val="Domylnaczcionkaakapitu"/>
    <w:link w:val="Tekstkomentarza"/>
    <w:uiPriority w:val="99"/>
    <w:semiHidden/>
    <w:rsid w:val="00E7237A"/>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E7237A"/>
    <w:rPr>
      <w:b/>
      <w:bCs/>
    </w:rPr>
  </w:style>
  <w:style w:type="character" w:customStyle="1" w:styleId="TematkomentarzaZnak">
    <w:name w:val="Temat komentarza Znak"/>
    <w:basedOn w:val="TekstkomentarzaZnak"/>
    <w:link w:val="Tematkomentarza"/>
    <w:uiPriority w:val="99"/>
    <w:semiHidden/>
    <w:rsid w:val="00E7237A"/>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50662">
      <w:bodyDiv w:val="1"/>
      <w:marLeft w:val="0"/>
      <w:marRight w:val="0"/>
      <w:marTop w:val="0"/>
      <w:marBottom w:val="0"/>
      <w:divBdr>
        <w:top w:val="none" w:sz="0" w:space="0" w:color="auto"/>
        <w:left w:val="none" w:sz="0" w:space="0" w:color="auto"/>
        <w:bottom w:val="none" w:sz="0" w:space="0" w:color="auto"/>
        <w:right w:val="none" w:sz="0" w:space="0" w:color="auto"/>
      </w:divBdr>
    </w:div>
    <w:div w:id="210773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44818-B75F-4F11-82E1-729E7C4B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9342</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Niewadził Marcin</dc:creator>
  <cp:keywords/>
  <dc:description/>
  <cp:lastModifiedBy>Warchałowski Krzysztof</cp:lastModifiedBy>
  <cp:revision>2</cp:revision>
  <cp:lastPrinted>2021-04-19T06:36:00Z</cp:lastPrinted>
  <dcterms:created xsi:type="dcterms:W3CDTF">2025-06-03T07:11:00Z</dcterms:created>
  <dcterms:modified xsi:type="dcterms:W3CDTF">2025-06-03T07:11:00Z</dcterms:modified>
</cp:coreProperties>
</file>